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42E102">
      <w:pPr>
        <w:jc w:val="both"/>
        <w:rPr>
          <w:rFonts w:hint="default" w:ascii="仿宋_GB2312" w:hAnsi="仿宋_GB2312" w:eastAsia="仿宋_GB2312" w:cs="仿宋_GB2312"/>
          <w:b w:val="0"/>
          <w:bCs w:val="0"/>
          <w:i w:val="0"/>
          <w:iCs w:val="0"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附件4：</w:t>
      </w:r>
    </w:p>
    <w:tbl>
      <w:tblPr>
        <w:tblStyle w:val="2"/>
        <w:tblpPr w:leftFromText="180" w:rightFromText="180" w:vertAnchor="text" w:horzAnchor="page" w:tblpXSpec="center" w:tblpY="654"/>
        <w:tblOverlap w:val="never"/>
        <w:tblW w:w="905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1"/>
        <w:gridCol w:w="705"/>
        <w:gridCol w:w="3395"/>
        <w:gridCol w:w="1540"/>
        <w:gridCol w:w="1510"/>
        <w:gridCol w:w="1149"/>
      </w:tblGrid>
      <w:tr w14:paraId="075EBA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0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C698A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2"/>
                <w:szCs w:val="2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 w:themeColor="text1"/>
                <w:sz w:val="36"/>
                <w:szCs w:val="36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企业提交工程造价咨询成果资料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 w:themeColor="text1"/>
                <w:sz w:val="36"/>
                <w:szCs w:val="36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档案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 w:themeColor="text1"/>
                <w:sz w:val="36"/>
                <w:szCs w:val="36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清单</w:t>
            </w:r>
          </w:p>
        </w:tc>
      </w:tr>
      <w:tr w14:paraId="0ACC2E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0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B2E36"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4874CB" w:themeColor="accent1"/>
                <w:sz w:val="22"/>
                <w:szCs w:val="22"/>
                <w:highlight w:val="none"/>
                <w:u w:val="none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公司名称（盖公章）：</w:t>
            </w:r>
          </w:p>
        </w:tc>
      </w:tr>
      <w:tr w14:paraId="5A557E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0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B81BC"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项目名称：</w:t>
            </w:r>
          </w:p>
        </w:tc>
      </w:tr>
      <w:tr w14:paraId="1CA4B1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5D80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48C7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资料类型</w:t>
            </w: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BB00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资料明细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6105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提交（√）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D219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原件或复印件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A3A6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484DA2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F620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26C1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咨询成果报告</w:t>
            </w: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B3C3A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咨询报告书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9B81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E711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DF7AF">
            <w:pPr>
              <w:spacing w:line="240" w:lineRule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43BE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F334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05F0D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81D6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工程（预）结算审定单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1153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BCD2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014FB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67CF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D06F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AF72E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1C3A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预算书或预结算审核明细对比表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1E97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BA38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E4B9B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E049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28EC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FB0AD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4FEDB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报告书底稿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5F43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AE93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12D05">
            <w:pPr>
              <w:spacing w:line="240" w:lineRule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98BB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7233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91AD3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咨询依据文件</w:t>
            </w: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2C321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招标文件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B867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DCAB7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A0E10">
            <w:pPr>
              <w:spacing w:line="240" w:lineRule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1946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A595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2F493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5071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投标文件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823B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45F25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E627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A62E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81C0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6E598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7194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中标通知书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FB93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312A9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C5773">
            <w:pPr>
              <w:spacing w:line="240" w:lineRule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9022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4C82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92288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2A3AF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施工合同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501E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0557E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9032D">
            <w:pPr>
              <w:spacing w:line="240" w:lineRule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5A6E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2C3B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6A84A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F422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开工、竣工报告，质量评定报告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4289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C8B14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BCC69">
            <w:pPr>
              <w:spacing w:line="240" w:lineRule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3DA7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8CE3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0B29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A526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施工图、竣工图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56FD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AAC2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C09A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0E65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E763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060FF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EC32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计算底稿（含钢筋料单）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688B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4FC5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9960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5543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98F1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661D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3F40A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地质勘察报告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4885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E66E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9CA86">
            <w:pPr>
              <w:spacing w:line="240" w:lineRule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7B56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F14C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3F25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B14B4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测绘报告（如土石方等）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65817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8C031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6C32D">
            <w:pPr>
              <w:spacing w:line="240" w:lineRule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3B96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1076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D1881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8B14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图纸会审纪要 （如有）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4DCB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AEC8B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E6C1A">
            <w:pPr>
              <w:spacing w:line="240" w:lineRule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1583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F819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B540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0DA81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工程测量复核纪录  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33E2B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76FD4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7596F">
            <w:pPr>
              <w:spacing w:line="240" w:lineRule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EDAA8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741B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853A3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9894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打桩记录、基槽开挖验收记录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4CD6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782AF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75E2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74F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66D5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5C28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412D4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隐检纪录 、材料试验报告 、主体工程验收报告 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06EA3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7B591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9B5DC">
            <w:pPr>
              <w:spacing w:line="240" w:lineRule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41A0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8C56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21A3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9CD2B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设计变更联系单（如有）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5A5A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8CA92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55AC8">
            <w:pPr>
              <w:spacing w:line="240" w:lineRule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DE12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9F49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483E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9A374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签证单（如有）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46DF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424F1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33E42">
            <w:pPr>
              <w:spacing w:line="240" w:lineRule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069E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0735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DAF9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ED48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业主甲供材料或设备清单 （如有）  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1BCD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6BE78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3DC91">
            <w:pPr>
              <w:spacing w:line="240" w:lineRule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A3121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21AB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7988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F4A8F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现场踏勘记录、对账记录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DBFB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AD63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E2A65">
            <w:pPr>
              <w:spacing w:line="240" w:lineRule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60E1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794E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ACBB9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4AD98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合同要求人员考勤记录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4CA9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1E263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76153">
            <w:pPr>
              <w:spacing w:line="240" w:lineRule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EE0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DA1A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B74D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资料类型</w:t>
            </w: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792B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资料明细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EE3C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提交（√）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179C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原件或复印件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16BE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4C7F2C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CA06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705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1D1CF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咨询依据文件</w:t>
            </w: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C26B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经批准的项目建议书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1328F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8DADA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EF10A">
            <w:pPr>
              <w:spacing w:line="240" w:lineRule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</w:tc>
      </w:tr>
      <w:tr w14:paraId="74252F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F9F4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E94EA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3B7D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经批准的可行性研究报告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7853A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8BA1F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4493C">
            <w:pPr>
              <w:spacing w:line="240" w:lineRule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A4EA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C641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753A0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D82D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经批准的初步设计文件或备案表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3453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67B0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4314D">
            <w:pPr>
              <w:spacing w:line="240" w:lineRule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F2B2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D4A7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B5B40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AE28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投资许可证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CD8C8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A1CAB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0B188">
            <w:pPr>
              <w:spacing w:line="240" w:lineRule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F48D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815D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5D337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C0EA3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规划许可证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AB3CA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8F99C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48A25">
            <w:pPr>
              <w:spacing w:line="240" w:lineRule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88AD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BFC5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F374F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6215F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土地使用证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AC1AE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60D1F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1D05A">
            <w:pPr>
              <w:spacing w:line="240" w:lineRule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8DC8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36F2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52023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EC4A1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施工许可证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03830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ABE58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A4705">
            <w:pPr>
              <w:spacing w:line="240" w:lineRule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FE183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213C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76323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AF37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其他（工期延期报告、甩项报告、拆除回收利用资料、取证单、查询函等等）（如有）  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1E35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A4A15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46DD6">
            <w:pPr>
              <w:spacing w:line="240" w:lineRule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4064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07F3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7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8E21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其他文件</w:t>
            </w: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28C51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工程造价咨询合同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ADAF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A04E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DCDCA">
            <w:pPr>
              <w:spacing w:line="240" w:lineRule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416E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2E6E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2DA07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86BB8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工程造价咨询项目工作交办单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D3BF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77F4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4AD53">
            <w:pPr>
              <w:spacing w:line="240" w:lineRule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06C5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8CE2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33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80935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2C3F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实施方案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5F5C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7A0A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9AB26">
            <w:pPr>
              <w:spacing w:line="240" w:lineRule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B33A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0BB4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34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B0932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98201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工程造价咨询质量控制流程单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CB93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FBBB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A3E2D">
            <w:pPr>
              <w:spacing w:line="240" w:lineRule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9775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DE31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659EE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6DDE3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回访与总结或回执评价意见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B9B3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6C49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3B917">
            <w:pPr>
              <w:spacing w:line="240" w:lineRule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9400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E5C6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3D076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14DC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该项目收费发票凭证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0191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9B02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146C0">
            <w:pPr>
              <w:spacing w:line="240" w:lineRule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48CE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874E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761F5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22763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工程造价咨询操作规程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D5C2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3D4A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D2F21">
            <w:pPr>
              <w:spacing w:line="240" w:lineRule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84A4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B0FE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28AEF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BB263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质量管理制度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2BBF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9AAA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B2B70">
            <w:pPr>
              <w:spacing w:line="240" w:lineRule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7F46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6E4B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39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4F0C8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5E051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档案管理制度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8CAF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EB70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F55DD">
            <w:pPr>
              <w:spacing w:line="240" w:lineRule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7230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7869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E004C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4C0D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其他相关资料（企业自行填写补充内容）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FA0A1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946F1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C179A">
            <w:pPr>
              <w:spacing w:line="240" w:lineRule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0D842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color w:val="000000" w:themeColor="text1"/>
          <w14:textFill>
            <w14:solidFill>
              <w14:schemeClr w14:val="tx1"/>
            </w14:solidFill>
          </w14:textFill>
        </w:rPr>
        <w:t>备注：</w:t>
      </w:r>
    </w:p>
    <w:p w14:paraId="5A4420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1.“企业提交工程造价咨询成果资料档案清单”为</w:t>
      </w:r>
      <w:r>
        <w:rPr>
          <w:rFonts w:hint="eastAsia" w:ascii="仿宋_GB2312" w:hAnsi="仿宋_GB2312" w:eastAsia="仿宋_GB2312" w:cs="仿宋_GB2312"/>
          <w:lang w:val="en-US" w:eastAsia="zh-CN"/>
        </w:rPr>
        <w:t>各类型</w:t>
      </w:r>
      <w:r>
        <w:rPr>
          <w:rFonts w:hint="eastAsia" w:ascii="仿宋_GB2312" w:hAnsi="仿宋_GB2312" w:eastAsia="仿宋_GB2312" w:cs="仿宋_GB2312"/>
        </w:rPr>
        <w:t>工程造价咨询成果全部内容，非企业全部提供必须项，企业根据</w:t>
      </w:r>
      <w:r>
        <w:rPr>
          <w:rFonts w:hint="eastAsia" w:ascii="仿宋_GB2312" w:hAnsi="仿宋_GB2312" w:eastAsia="仿宋_GB2312" w:cs="仿宋_GB2312"/>
          <w:lang w:val="en-US" w:eastAsia="zh-CN"/>
        </w:rPr>
        <w:t>被检查</w:t>
      </w:r>
      <w:r>
        <w:rPr>
          <w:rFonts w:hint="eastAsia" w:ascii="仿宋_GB2312" w:hAnsi="仿宋_GB2312" w:eastAsia="仿宋_GB2312" w:cs="仿宋_GB2312"/>
        </w:rPr>
        <w:t>项目实际情况提</w:t>
      </w:r>
      <w:r>
        <w:rPr>
          <w:rFonts w:hint="eastAsia" w:ascii="仿宋_GB2312" w:hAnsi="仿宋_GB2312" w:eastAsia="仿宋_GB2312" w:cs="仿宋_GB2312"/>
          <w:lang w:val="en-US" w:eastAsia="zh-CN"/>
        </w:rPr>
        <w:t>交</w:t>
      </w:r>
      <w:r>
        <w:rPr>
          <w:rFonts w:hint="eastAsia" w:ascii="仿宋_GB2312" w:hAnsi="仿宋_GB2312" w:eastAsia="仿宋_GB2312" w:cs="仿宋_GB2312"/>
        </w:rPr>
        <w:t>相关资料，并填写此表格。</w:t>
      </w:r>
    </w:p>
    <w:p w14:paraId="32997E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</w:rPr>
        <w:t>2.企业仔细核对提交资料，在“提交”栏目打“√”，并注明是原件或复印件</w:t>
      </w:r>
      <w:r>
        <w:rPr>
          <w:rFonts w:hint="eastAsia" w:ascii="仿宋_GB2312" w:hAnsi="仿宋_GB2312" w:eastAsia="仿宋_GB2312" w:cs="仿宋_GB2312"/>
          <w:lang w:eastAsia="zh-CN"/>
        </w:rPr>
        <w:t>。</w:t>
      </w:r>
    </w:p>
    <w:p w14:paraId="62E0E1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3.“企业提交工程造价咨询成果资料档案清单”中未列明内容，企业可在“</w:t>
      </w:r>
      <w:r>
        <w:rPr>
          <w:rFonts w:hint="eastAsia" w:ascii="仿宋_GB2312" w:hAnsi="仿宋_GB2312" w:eastAsia="仿宋_GB2312" w:cs="仿宋_GB2312"/>
          <w:lang w:val="en-US" w:eastAsia="zh-CN"/>
        </w:rPr>
        <w:t>40</w:t>
      </w:r>
      <w:r>
        <w:rPr>
          <w:rFonts w:hint="eastAsia" w:ascii="仿宋_GB2312" w:hAnsi="仿宋_GB2312" w:eastAsia="仿宋_GB2312" w:cs="仿宋_GB2312"/>
        </w:rPr>
        <w:t>其他相关资料”处补充内容，并提交相关资料。</w:t>
      </w:r>
    </w:p>
    <w:p w14:paraId="79BE20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4.所有</w:t>
      </w:r>
      <w:r>
        <w:rPr>
          <w:rFonts w:hint="eastAsia" w:ascii="仿宋_GB2312" w:hAnsi="仿宋_GB2312" w:eastAsia="仿宋_GB2312" w:cs="仿宋_GB2312"/>
        </w:rPr>
        <w:t>电子版资料请拷贝至U盘并标注企业名称、项目名称。</w:t>
      </w:r>
    </w:p>
    <w:p w14:paraId="53954D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</w:rPr>
        <w:t>.“企业提交工程造价咨询成果资料档案清单”填写完后企业盖公章，法定代表人签字。</w:t>
      </w:r>
    </w:p>
    <w:p w14:paraId="61EF6D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textAlignment w:val="auto"/>
        <w:rPr>
          <w:rFonts w:hint="eastAsia" w:ascii="仿宋_GB2312" w:hAnsi="仿宋_GB2312" w:eastAsia="仿宋_GB2312" w:cs="仿宋_GB2312"/>
        </w:rPr>
      </w:pPr>
    </w:p>
    <w:p w14:paraId="38BE35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textAlignment w:val="auto"/>
        <w:rPr>
          <w:rFonts w:hint="eastAsia" w:ascii="仿宋_GB2312" w:hAnsi="仿宋_GB2312" w:eastAsia="仿宋_GB2312" w:cs="仿宋_GB2312"/>
        </w:rPr>
      </w:pPr>
    </w:p>
    <w:p w14:paraId="625C6C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textAlignment w:val="auto"/>
        <w:rPr>
          <w:rFonts w:hint="eastAsia" w:ascii="仿宋_GB2312" w:hAnsi="仿宋_GB2312" w:eastAsia="仿宋_GB2312" w:cs="仿宋_GB2312"/>
        </w:rPr>
      </w:pPr>
    </w:p>
    <w:p w14:paraId="355AE7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 xml:space="preserve">                 </w:t>
      </w:r>
      <w:r>
        <w:rPr>
          <w:rFonts w:hint="eastAsia" w:ascii="仿宋_GB2312" w:hAnsi="仿宋_GB2312" w:eastAsia="仿宋_GB2312" w:cs="仿宋_GB2312"/>
          <w:lang w:val="en-US" w:eastAsia="zh-CN"/>
        </w:rPr>
        <w:t xml:space="preserve">                   </w:t>
      </w:r>
      <w:r>
        <w:rPr>
          <w:rFonts w:hint="eastAsia" w:ascii="仿宋_GB2312" w:hAnsi="仿宋_GB2312" w:eastAsia="仿宋_GB2312" w:cs="仿宋_GB2312"/>
        </w:rPr>
        <w:t xml:space="preserve"> </w:t>
      </w:r>
      <w:r>
        <w:rPr>
          <w:rFonts w:hint="eastAsia" w:ascii="仿宋_GB2312" w:hAnsi="仿宋_GB2312" w:eastAsia="仿宋_GB2312" w:cs="仿宋_GB2312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</w:rPr>
        <w:t xml:space="preserve">公司名称（盖公章）：                </w:t>
      </w:r>
    </w:p>
    <w:p w14:paraId="6B27B2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 xml:space="preserve">               </w:t>
      </w:r>
      <w:r>
        <w:rPr>
          <w:rFonts w:hint="eastAsia" w:ascii="仿宋_GB2312" w:hAnsi="仿宋_GB2312" w:eastAsia="仿宋_GB2312" w:cs="仿宋_GB2312"/>
          <w:lang w:val="en-US" w:eastAsia="zh-CN"/>
        </w:rPr>
        <w:t xml:space="preserve">                              </w:t>
      </w:r>
      <w:r>
        <w:rPr>
          <w:rFonts w:hint="eastAsia" w:ascii="仿宋_GB2312" w:hAnsi="仿宋_GB2312" w:eastAsia="仿宋_GB2312" w:cs="仿宋_GB2312"/>
        </w:rPr>
        <w:t xml:space="preserve">法定代表人签字：                </w:t>
      </w:r>
    </w:p>
    <w:p w14:paraId="1F547D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 xml:space="preserve">                          </w:t>
      </w:r>
      <w:r>
        <w:rPr>
          <w:rFonts w:hint="eastAsia" w:ascii="仿宋_GB2312" w:hAnsi="仿宋_GB2312" w:eastAsia="仿宋_GB2312" w:cs="仿宋_GB2312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</w:rPr>
        <w:t xml:space="preserve"> </w:t>
      </w:r>
      <w:r>
        <w:rPr>
          <w:rFonts w:hint="eastAsia" w:ascii="仿宋_GB2312" w:hAnsi="仿宋_GB2312" w:eastAsia="仿宋_GB2312" w:cs="仿宋_GB231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</w:rPr>
        <w:t xml:space="preserve"> </w:t>
      </w:r>
      <w:r>
        <w:rPr>
          <w:rFonts w:hint="eastAsia" w:ascii="仿宋_GB2312" w:hAnsi="仿宋_GB2312" w:eastAsia="仿宋_GB2312" w:cs="仿宋_GB231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</w:rPr>
        <w:t xml:space="preserve">提交日期：     年       月     日 </w:t>
      </w:r>
    </w:p>
    <w:sectPr>
      <w:pgSz w:w="11906" w:h="16838"/>
      <w:pgMar w:top="1134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5NDI0MWYyMzg4MzhhMTE3NWM4ZmVjYjdkNjFjMDUifQ=="/>
  </w:docVars>
  <w:rsids>
    <w:rsidRoot w:val="00000000"/>
    <w:rsid w:val="050243AB"/>
    <w:rsid w:val="06262376"/>
    <w:rsid w:val="094E6AD3"/>
    <w:rsid w:val="0C4024A9"/>
    <w:rsid w:val="0F3421F8"/>
    <w:rsid w:val="0F7F6343"/>
    <w:rsid w:val="10B41713"/>
    <w:rsid w:val="10FE1BC4"/>
    <w:rsid w:val="19810F0A"/>
    <w:rsid w:val="1AAC7C97"/>
    <w:rsid w:val="280E3973"/>
    <w:rsid w:val="285232E1"/>
    <w:rsid w:val="29BB70E6"/>
    <w:rsid w:val="2A4E40EB"/>
    <w:rsid w:val="2B381D70"/>
    <w:rsid w:val="2D49051B"/>
    <w:rsid w:val="2E3E0497"/>
    <w:rsid w:val="30D4551C"/>
    <w:rsid w:val="37EF2844"/>
    <w:rsid w:val="393F4EE5"/>
    <w:rsid w:val="3D7B7613"/>
    <w:rsid w:val="40A42325"/>
    <w:rsid w:val="40F260C6"/>
    <w:rsid w:val="42273E8A"/>
    <w:rsid w:val="43030A5E"/>
    <w:rsid w:val="46B75F04"/>
    <w:rsid w:val="47D402A2"/>
    <w:rsid w:val="532A5B93"/>
    <w:rsid w:val="53EF2521"/>
    <w:rsid w:val="5B3E13DB"/>
    <w:rsid w:val="5C002264"/>
    <w:rsid w:val="5EA914A8"/>
    <w:rsid w:val="62C61154"/>
    <w:rsid w:val="65654809"/>
    <w:rsid w:val="65CD5BB9"/>
    <w:rsid w:val="6CB85B08"/>
    <w:rsid w:val="770245AD"/>
    <w:rsid w:val="792A3948"/>
    <w:rsid w:val="7CB360D7"/>
    <w:rsid w:val="7E3E1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802</Words>
  <Characters>839</Characters>
  <Lines>0</Lines>
  <Paragraphs>0</Paragraphs>
  <TotalTime>1</TotalTime>
  <ScaleCrop>false</ScaleCrop>
  <LinksUpToDate>false</LinksUpToDate>
  <CharactersWithSpaces>1035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2024-06-05T15:19:00Z</dcterms:created>
  <dc:creator>YHS</dc:creator>
  <cp:lastModifiedBy>荳荳爸</cp:lastModifiedBy>
  <dcterms:modified xsi:type="dcterms:W3CDTF">2024-08-09T01:52:57Z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8E273FA3546F443EA54F5EDD0E7BECCE_12</vt:lpwstr>
  </property>
</Properties>
</file>