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0DBA21">
      <w:pPr>
        <w:widowControl/>
        <w:rPr>
          <w:rFonts w:hint="eastAsia" w:ascii="仿宋_GB2312" w:eastAsia="仿宋_GB2312"/>
          <w:sz w:val="32"/>
          <w:szCs w:val="32"/>
        </w:rPr>
      </w:pPr>
      <w:bookmarkStart w:id="0" w:name="OLE_LINK7"/>
      <w:bookmarkStart w:id="9" w:name="_GoBack"/>
      <w:bookmarkEnd w:id="9"/>
      <w:r>
        <w:rPr>
          <w:rFonts w:hint="eastAsia" w:ascii="仿宋_GB2312" w:eastAsia="仿宋_GB2312"/>
          <w:sz w:val="32"/>
          <w:szCs w:val="32"/>
        </w:rPr>
        <w:t>附件1：</w:t>
      </w:r>
      <w:r>
        <w:rPr>
          <w:rFonts w:ascii="仿宋_GB2312" w:eastAsia="仿宋_GB2312"/>
          <w:sz w:val="32"/>
          <w:szCs w:val="32"/>
        </w:rPr>
        <w:t xml:space="preserve"> </w:t>
      </w:r>
    </w:p>
    <w:p w14:paraId="40AA24BB">
      <w:pPr>
        <w:ind w:right="320"/>
        <w:jc w:val="center"/>
        <w:rPr>
          <w:rFonts w:hint="eastAsia" w:ascii="方正小标宋_GBK" w:eastAsia="方正小标宋_GBK"/>
          <w:sz w:val="36"/>
          <w:szCs w:val="36"/>
        </w:rPr>
      </w:pPr>
      <w:r>
        <w:rPr>
          <w:rFonts w:hint="eastAsia" w:ascii="方正小标宋_GBK" w:eastAsia="方正小标宋_GBK"/>
          <w:sz w:val="36"/>
          <w:szCs w:val="36"/>
        </w:rPr>
        <w:t>浙江省城市更新工程造价咨询典型案例申报表</w:t>
      </w:r>
    </w:p>
    <w:bookmarkEnd w:id="0"/>
    <w:p w14:paraId="5A50023C">
      <w:pPr>
        <w:ind w:right="320"/>
        <w:rPr>
          <w:rFonts w:hint="eastAsia" w:ascii="仿宋_GB2312" w:eastAsia="仿宋_GB2312"/>
          <w:sz w:val="28"/>
          <w:szCs w:val="28"/>
        </w:rPr>
      </w:pPr>
      <w:bookmarkStart w:id="1" w:name="OLE_LINK8"/>
      <w:r>
        <w:rPr>
          <w:rFonts w:hint="eastAsia" w:ascii="仿宋_GB2312" w:eastAsia="仿宋_GB2312"/>
          <w:sz w:val="28"/>
          <w:szCs w:val="28"/>
        </w:rPr>
        <w:t>申报企业：              联系电话：           联系人：</w:t>
      </w:r>
    </w:p>
    <w:bookmarkEnd w:id="1"/>
    <w:tbl>
      <w:tblPr>
        <w:tblStyle w:val="17"/>
        <w:tblW w:w="906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38"/>
        <w:gridCol w:w="2494"/>
        <w:gridCol w:w="1155"/>
        <w:gridCol w:w="1155"/>
        <w:gridCol w:w="2425"/>
      </w:tblGrid>
      <w:tr w14:paraId="7F5B22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  <w:jc w:val="center"/>
        </w:trPr>
        <w:tc>
          <w:tcPr>
            <w:tcW w:w="1838" w:type="dxa"/>
            <w:vAlign w:val="center"/>
          </w:tcPr>
          <w:p w14:paraId="4A72A2A5">
            <w:pPr>
              <w:spacing w:line="48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项目名称</w:t>
            </w:r>
          </w:p>
        </w:tc>
        <w:tc>
          <w:tcPr>
            <w:tcW w:w="7229" w:type="dxa"/>
            <w:gridSpan w:val="4"/>
          </w:tcPr>
          <w:p w14:paraId="2AD66E88">
            <w:pPr>
              <w:pStyle w:val="11"/>
              <w:ind w:left="0" w:leftChars="0"/>
              <w:rPr>
                <w:rFonts w:ascii="仿宋_GB2312"/>
                <w:sz w:val="28"/>
                <w:szCs w:val="28"/>
              </w:rPr>
            </w:pPr>
          </w:p>
        </w:tc>
      </w:tr>
      <w:tr w14:paraId="7EDAB0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  <w:jc w:val="center"/>
        </w:trPr>
        <w:tc>
          <w:tcPr>
            <w:tcW w:w="1838" w:type="dxa"/>
            <w:vAlign w:val="center"/>
          </w:tcPr>
          <w:p w14:paraId="663589CF">
            <w:pPr>
              <w:spacing w:line="48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项目地点</w:t>
            </w:r>
          </w:p>
        </w:tc>
        <w:tc>
          <w:tcPr>
            <w:tcW w:w="7229" w:type="dxa"/>
            <w:gridSpan w:val="4"/>
            <w:tcBorders>
              <w:bottom w:val="single" w:color="auto" w:sz="4" w:space="0"/>
            </w:tcBorders>
            <w:vAlign w:val="center"/>
          </w:tcPr>
          <w:p w14:paraId="2EF4C29C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</w:p>
        </w:tc>
      </w:tr>
      <w:tr w14:paraId="6AA85F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  <w:jc w:val="center"/>
        </w:trPr>
        <w:tc>
          <w:tcPr>
            <w:tcW w:w="1838" w:type="dxa"/>
            <w:vAlign w:val="center"/>
          </w:tcPr>
          <w:p w14:paraId="26B37E1E">
            <w:pPr>
              <w:spacing w:line="48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四至范围</w:t>
            </w:r>
          </w:p>
        </w:tc>
        <w:tc>
          <w:tcPr>
            <w:tcW w:w="7229" w:type="dxa"/>
            <w:gridSpan w:val="4"/>
            <w:tcBorders>
              <w:bottom w:val="single" w:color="auto" w:sz="4" w:space="0"/>
            </w:tcBorders>
            <w:vAlign w:val="center"/>
          </w:tcPr>
          <w:p w14:paraId="4EFA1299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</w:p>
        </w:tc>
      </w:tr>
      <w:tr w14:paraId="793D28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  <w:jc w:val="center"/>
        </w:trPr>
        <w:tc>
          <w:tcPr>
            <w:tcW w:w="1838" w:type="dxa"/>
            <w:vAlign w:val="center"/>
          </w:tcPr>
          <w:p w14:paraId="585C35FB">
            <w:pPr>
              <w:spacing w:line="48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项目规模</w:t>
            </w:r>
          </w:p>
        </w:tc>
        <w:tc>
          <w:tcPr>
            <w:tcW w:w="7229" w:type="dxa"/>
            <w:gridSpan w:val="4"/>
            <w:tcBorders>
              <w:bottom w:val="single" w:color="auto" w:sz="4" w:space="0"/>
            </w:tcBorders>
            <w:vAlign w:val="center"/>
          </w:tcPr>
          <w:p w14:paraId="648FBC71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用地面积、建筑面积等</w:t>
            </w:r>
          </w:p>
        </w:tc>
      </w:tr>
      <w:tr w14:paraId="4B3326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  <w:jc w:val="center"/>
        </w:trPr>
        <w:tc>
          <w:tcPr>
            <w:tcW w:w="1838" w:type="dxa"/>
            <w:vAlign w:val="center"/>
          </w:tcPr>
          <w:p w14:paraId="3A3CDF22">
            <w:pPr>
              <w:spacing w:line="32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开工竣工</w:t>
            </w:r>
          </w:p>
          <w:p w14:paraId="4C48FFAE">
            <w:pPr>
              <w:spacing w:line="32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日期</w:t>
            </w:r>
          </w:p>
        </w:tc>
        <w:tc>
          <w:tcPr>
            <w:tcW w:w="7229" w:type="dxa"/>
            <w:gridSpan w:val="4"/>
            <w:tcBorders>
              <w:bottom w:val="single" w:color="auto" w:sz="4" w:space="0"/>
            </w:tcBorders>
            <w:vAlign w:val="center"/>
          </w:tcPr>
          <w:p w14:paraId="2785985E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</w:p>
        </w:tc>
      </w:tr>
      <w:tr w14:paraId="23F8DF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  <w:jc w:val="center"/>
        </w:trPr>
        <w:tc>
          <w:tcPr>
            <w:tcW w:w="1838" w:type="dxa"/>
            <w:vAlign w:val="center"/>
          </w:tcPr>
          <w:p w14:paraId="044729F3">
            <w:pPr>
              <w:spacing w:line="32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项目编审</w:t>
            </w:r>
          </w:p>
          <w:p w14:paraId="3920FA5D">
            <w:pPr>
              <w:spacing w:line="32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人员</w:t>
            </w:r>
          </w:p>
        </w:tc>
        <w:tc>
          <w:tcPr>
            <w:tcW w:w="7229" w:type="dxa"/>
            <w:gridSpan w:val="4"/>
            <w:tcBorders>
              <w:bottom w:val="single" w:color="auto" w:sz="4" w:space="0"/>
            </w:tcBorders>
            <w:vAlign w:val="center"/>
          </w:tcPr>
          <w:p w14:paraId="41318645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</w:p>
        </w:tc>
      </w:tr>
      <w:tr w14:paraId="2C290E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  <w:jc w:val="center"/>
        </w:trPr>
        <w:tc>
          <w:tcPr>
            <w:tcW w:w="1838" w:type="dxa"/>
            <w:vAlign w:val="center"/>
          </w:tcPr>
          <w:p w14:paraId="1DA8FAAA">
            <w:pPr>
              <w:spacing w:line="48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项目产权方</w:t>
            </w:r>
          </w:p>
        </w:tc>
        <w:tc>
          <w:tcPr>
            <w:tcW w:w="2494" w:type="dxa"/>
            <w:tcBorders>
              <w:bottom w:val="single" w:color="auto" w:sz="4" w:space="0"/>
            </w:tcBorders>
            <w:vAlign w:val="center"/>
          </w:tcPr>
          <w:p w14:paraId="76A4FBEF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</w:p>
        </w:tc>
        <w:tc>
          <w:tcPr>
            <w:tcW w:w="2310" w:type="dxa"/>
            <w:gridSpan w:val="2"/>
            <w:tcBorders>
              <w:bottom w:val="single" w:color="auto" w:sz="4" w:space="0"/>
            </w:tcBorders>
            <w:vAlign w:val="center"/>
          </w:tcPr>
          <w:p w14:paraId="3261F829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联系电话</w:t>
            </w:r>
          </w:p>
        </w:tc>
        <w:tc>
          <w:tcPr>
            <w:tcW w:w="2425" w:type="dxa"/>
            <w:tcBorders>
              <w:bottom w:val="single" w:color="auto" w:sz="4" w:space="0"/>
            </w:tcBorders>
            <w:vAlign w:val="center"/>
          </w:tcPr>
          <w:p w14:paraId="737A0BF1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</w:p>
        </w:tc>
      </w:tr>
      <w:tr w14:paraId="167999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1" w:hRule="exact"/>
          <w:jc w:val="center"/>
        </w:trPr>
        <w:tc>
          <w:tcPr>
            <w:tcW w:w="1838" w:type="dxa"/>
            <w:vAlign w:val="center"/>
          </w:tcPr>
          <w:p w14:paraId="3E21A261">
            <w:pPr>
              <w:spacing w:line="48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总投资额</w:t>
            </w:r>
          </w:p>
        </w:tc>
        <w:tc>
          <w:tcPr>
            <w:tcW w:w="2494" w:type="dxa"/>
            <w:tcBorders>
              <w:bottom w:val="single" w:color="auto" w:sz="4" w:space="0"/>
            </w:tcBorders>
            <w:vAlign w:val="center"/>
          </w:tcPr>
          <w:p w14:paraId="2B5F2FD1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</w:p>
        </w:tc>
        <w:tc>
          <w:tcPr>
            <w:tcW w:w="2310" w:type="dxa"/>
            <w:gridSpan w:val="2"/>
            <w:tcBorders>
              <w:bottom w:val="single" w:color="auto" w:sz="4" w:space="0"/>
            </w:tcBorders>
            <w:vAlign w:val="center"/>
          </w:tcPr>
          <w:p w14:paraId="7DBA30D3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资金来源</w:t>
            </w:r>
          </w:p>
        </w:tc>
        <w:tc>
          <w:tcPr>
            <w:tcW w:w="2425" w:type="dxa"/>
            <w:tcBorders>
              <w:bottom w:val="single" w:color="auto" w:sz="4" w:space="0"/>
            </w:tcBorders>
            <w:vAlign w:val="center"/>
          </w:tcPr>
          <w:p w14:paraId="6AF00EED">
            <w:pPr>
              <w:spacing w:line="480" w:lineRule="exact"/>
              <w:jc w:val="both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</w:p>
        </w:tc>
      </w:tr>
      <w:tr w14:paraId="566DB3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7" w:hRule="atLeast"/>
          <w:jc w:val="center"/>
        </w:trPr>
        <w:tc>
          <w:tcPr>
            <w:tcW w:w="1838" w:type="dxa"/>
            <w:vAlign w:val="center"/>
          </w:tcPr>
          <w:p w14:paraId="51F34FCA">
            <w:pPr>
              <w:spacing w:line="480" w:lineRule="exact"/>
              <w:jc w:val="center"/>
              <w:rPr>
                <w:rFonts w:hint="eastAsia" w:ascii="仿宋_GB2312" w:hAnsi="仿宋_GB2312" w:eastAsia="仿宋_GB2312" w:cs="仿宋_GB2312"/>
                <w:b/>
                <w:bCs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项目类型</w:t>
            </w:r>
          </w:p>
        </w:tc>
        <w:tc>
          <w:tcPr>
            <w:tcW w:w="3649" w:type="dxa"/>
            <w:gridSpan w:val="2"/>
            <w:tcBorders>
              <w:right w:val="nil"/>
            </w:tcBorders>
            <w:vAlign w:val="center"/>
          </w:tcPr>
          <w:p w14:paraId="7E48CDF3">
            <w:pPr>
              <w:spacing w:line="500" w:lineRule="exact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□既有建筑改造利用类</w:t>
            </w:r>
          </w:p>
          <w:p w14:paraId="4A11CDC0">
            <w:pPr>
              <w:spacing w:line="500" w:lineRule="exact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□城镇老旧小区整治改造类</w:t>
            </w:r>
          </w:p>
          <w:p w14:paraId="280F1CF0">
            <w:pPr>
              <w:spacing w:line="500" w:lineRule="exact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□完整社区建设类</w:t>
            </w:r>
          </w:p>
          <w:p w14:paraId="66D5E306">
            <w:pPr>
              <w:spacing w:line="500" w:lineRule="exact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□老旧街区、老旧厂区、城中村等更新改造类</w:t>
            </w:r>
          </w:p>
        </w:tc>
        <w:tc>
          <w:tcPr>
            <w:tcW w:w="3580" w:type="dxa"/>
            <w:gridSpan w:val="2"/>
            <w:tcBorders>
              <w:left w:val="nil"/>
            </w:tcBorders>
            <w:vAlign w:val="center"/>
          </w:tcPr>
          <w:p w14:paraId="36735417">
            <w:pPr>
              <w:spacing w:line="500" w:lineRule="exact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□城市功能完善类</w:t>
            </w:r>
          </w:p>
          <w:p w14:paraId="016DDA50">
            <w:pPr>
              <w:spacing w:line="500" w:lineRule="exact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□城市基础设施建设改造类</w:t>
            </w:r>
          </w:p>
          <w:p w14:paraId="6E5CEE60">
            <w:pPr>
              <w:spacing w:line="500" w:lineRule="exact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□城市生态系统修复类</w:t>
            </w:r>
          </w:p>
          <w:p w14:paraId="7E31C55E">
            <w:pPr>
              <w:spacing w:line="500" w:lineRule="exact"/>
              <w:rPr>
                <w:rFonts w:hint="eastAsia" w:ascii="仿宋_GB2312" w:hAnsi="仿宋_GB2312" w:eastAsia="仿宋_GB2312" w:cs="仿宋_GB2312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</w:rPr>
              <w:t>□城市历史文化保护传承类</w:t>
            </w:r>
          </w:p>
        </w:tc>
      </w:tr>
      <w:tr w14:paraId="0B83BF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5" w:hRule="atLeast"/>
          <w:jc w:val="center"/>
        </w:trPr>
        <w:tc>
          <w:tcPr>
            <w:tcW w:w="1838" w:type="dxa"/>
            <w:vAlign w:val="center"/>
          </w:tcPr>
          <w:p w14:paraId="498BA47E">
            <w:pPr>
              <w:spacing w:line="480" w:lineRule="exact"/>
              <w:jc w:val="center"/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项目简介</w:t>
            </w:r>
          </w:p>
        </w:tc>
        <w:tc>
          <w:tcPr>
            <w:tcW w:w="7229" w:type="dxa"/>
            <w:gridSpan w:val="4"/>
          </w:tcPr>
          <w:p w14:paraId="0D3246B3">
            <w:pPr>
              <w:adjustRightInd w:val="0"/>
              <w:snapToGrid w:val="0"/>
              <w:spacing w:line="400" w:lineRule="exact"/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</w:rPr>
              <w:t>（项目背景、实施时间、必要性、实施情况等，不超过500字。）</w:t>
            </w:r>
          </w:p>
          <w:p w14:paraId="5CCEFB18">
            <w:pPr>
              <w:adjustRightInd w:val="0"/>
              <w:snapToGrid w:val="0"/>
              <w:spacing w:line="400" w:lineRule="exact"/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</w:p>
        </w:tc>
      </w:tr>
      <w:tr w14:paraId="18580C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5" w:hRule="atLeast"/>
          <w:jc w:val="center"/>
        </w:trPr>
        <w:tc>
          <w:tcPr>
            <w:tcW w:w="1838" w:type="dxa"/>
            <w:vAlign w:val="center"/>
          </w:tcPr>
          <w:p w14:paraId="58492989">
            <w:pPr>
              <w:spacing w:line="48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项目解决</w:t>
            </w:r>
          </w:p>
          <w:p w14:paraId="09CB5BF7">
            <w:pPr>
              <w:spacing w:line="480" w:lineRule="exact"/>
              <w:jc w:val="center"/>
              <w:rPr>
                <w:rFonts w:hint="eastAsia" w:ascii="仿宋_GB2312" w:hAnsi="仿宋_GB2312" w:eastAsia="仿宋_GB2312" w:cs="仿宋_GB2312"/>
                <w:b/>
                <w:bCs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的具体问题</w:t>
            </w:r>
          </w:p>
        </w:tc>
        <w:tc>
          <w:tcPr>
            <w:tcW w:w="7229" w:type="dxa"/>
            <w:gridSpan w:val="4"/>
          </w:tcPr>
          <w:p w14:paraId="5993DB7C">
            <w:pPr>
              <w:adjustRightInd w:val="0"/>
              <w:snapToGrid w:val="0"/>
              <w:spacing w:line="400" w:lineRule="exact"/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</w:rPr>
              <w:t>（可复制经验，亮点，不超过500字。）</w:t>
            </w:r>
          </w:p>
        </w:tc>
      </w:tr>
      <w:tr w14:paraId="3CDA9F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5" w:hRule="atLeast"/>
          <w:jc w:val="center"/>
        </w:trPr>
        <w:tc>
          <w:tcPr>
            <w:tcW w:w="1838" w:type="dxa"/>
            <w:vAlign w:val="center"/>
          </w:tcPr>
          <w:p w14:paraId="04D8C670">
            <w:pPr>
              <w:spacing w:line="38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项目效果</w:t>
            </w:r>
          </w:p>
          <w:p w14:paraId="0B417C39">
            <w:pPr>
              <w:spacing w:line="38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hAnsi="黑体" w:eastAsia="仿宋_GB2312" w:cs="黑体"/>
                <w:sz w:val="28"/>
                <w:szCs w:val="28"/>
              </w:rPr>
              <w:t>和效益分析</w:t>
            </w:r>
          </w:p>
        </w:tc>
        <w:tc>
          <w:tcPr>
            <w:tcW w:w="7229" w:type="dxa"/>
            <w:gridSpan w:val="4"/>
          </w:tcPr>
          <w:p w14:paraId="6A475FC3">
            <w:pPr>
              <w:adjustRightInd w:val="0"/>
              <w:snapToGrid w:val="0"/>
              <w:spacing w:line="400" w:lineRule="exact"/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</w:rPr>
              <w:t>（实施成效、社会反响、获得荣誉等，不超过500字。）</w:t>
            </w:r>
          </w:p>
          <w:p w14:paraId="4F319980">
            <w:pPr>
              <w:pStyle w:val="11"/>
              <w:spacing w:after="0" w:line="380" w:lineRule="exact"/>
              <w:ind w:left="440"/>
              <w:rPr>
                <w:rFonts w:hint="eastAsia" w:ascii="仿宋_GB2312" w:hAnsi="仿宋_GB2312" w:cs="仿宋_GB2312"/>
                <w:sz w:val="28"/>
                <w:szCs w:val="28"/>
              </w:rPr>
            </w:pPr>
          </w:p>
        </w:tc>
      </w:tr>
      <w:tr w14:paraId="6ED2A3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5" w:hRule="atLeast"/>
          <w:jc w:val="center"/>
        </w:trPr>
        <w:tc>
          <w:tcPr>
            <w:tcW w:w="1838" w:type="dxa"/>
            <w:vAlign w:val="center"/>
          </w:tcPr>
          <w:p w14:paraId="2A1DA0EB">
            <w:pPr>
              <w:spacing w:line="380" w:lineRule="exact"/>
              <w:jc w:val="center"/>
              <w:rPr>
                <w:rFonts w:hint="eastAsia" w:ascii="仿宋_GB2312" w:hAnsi="黑体" w:eastAsia="仿宋_GB2312" w:cs="黑体"/>
                <w:sz w:val="28"/>
                <w:szCs w:val="28"/>
              </w:rPr>
            </w:pPr>
            <w:r>
              <w:rPr>
                <w:rFonts w:hint="eastAsia" w:ascii="仿宋_GB2312" w:eastAsia="仿宋_GB2312"/>
                <w:sz w:val="28"/>
                <w:szCs w:val="28"/>
              </w:rPr>
              <w:t>工程造价咨询发挥的作用</w:t>
            </w:r>
          </w:p>
        </w:tc>
        <w:tc>
          <w:tcPr>
            <w:tcW w:w="7229" w:type="dxa"/>
            <w:gridSpan w:val="4"/>
          </w:tcPr>
          <w:p w14:paraId="4DB31257">
            <w:pPr>
              <w:adjustRightInd w:val="0"/>
              <w:snapToGrid w:val="0"/>
              <w:spacing w:line="400" w:lineRule="exact"/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sz w:val="21"/>
                <w:szCs w:val="21"/>
              </w:rPr>
              <w:t>（不超过500字。）</w:t>
            </w:r>
          </w:p>
          <w:p w14:paraId="69D36B92">
            <w:pPr>
              <w:adjustRightInd w:val="0"/>
              <w:snapToGrid w:val="0"/>
              <w:spacing w:line="400" w:lineRule="exact"/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</w:p>
        </w:tc>
      </w:tr>
      <w:tr w14:paraId="6D8672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95" w:hRule="atLeast"/>
          <w:jc w:val="center"/>
        </w:trPr>
        <w:tc>
          <w:tcPr>
            <w:tcW w:w="9067" w:type="dxa"/>
            <w:gridSpan w:val="5"/>
            <w:vAlign w:val="center"/>
          </w:tcPr>
          <w:p w14:paraId="4F5199C2">
            <w:pPr>
              <w:widowControl/>
              <w:ind w:firstLine="640" w:firstLineChars="200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我企业提交的申报表和相关材料均真实、有效，该项目由我企业独立完成且无知识产权纠纷，如有不实之处，愿负相应的法律责任，并承担由此产生的一切后果。特此承诺!</w:t>
            </w:r>
          </w:p>
          <w:p w14:paraId="08847E8C">
            <w:pPr>
              <w:widowControl/>
              <w:ind w:firstLine="5760" w:firstLineChars="1800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 xml:space="preserve">申报企业(盖章): </w:t>
            </w:r>
          </w:p>
          <w:p w14:paraId="5DF776E2">
            <w:pPr>
              <w:widowControl/>
              <w:ind w:right="1280"/>
              <w:jc w:val="right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 xml:space="preserve">    年  月  日</w:t>
            </w:r>
          </w:p>
          <w:p w14:paraId="79989484">
            <w:pPr>
              <w:adjustRightInd w:val="0"/>
              <w:snapToGrid w:val="0"/>
              <w:spacing w:line="400" w:lineRule="exact"/>
              <w:rPr>
                <w:rFonts w:hint="eastAsia" w:ascii="仿宋_GB2312" w:hAnsi="仿宋_GB2312" w:eastAsia="仿宋_GB2312" w:cs="仿宋_GB2312"/>
                <w:sz w:val="21"/>
                <w:szCs w:val="21"/>
              </w:rPr>
            </w:pPr>
          </w:p>
        </w:tc>
      </w:tr>
    </w:tbl>
    <w:p w14:paraId="0933FD35">
      <w:pPr>
        <w:widowControl/>
        <w:spacing w:line="240" w:lineRule="auto"/>
        <w:jc w:val="both"/>
        <w:rPr>
          <w:rFonts w:hint="eastAsia" w:ascii="仿宋_GB2312" w:eastAsia="仿宋_GB2312"/>
          <w:sz w:val="24"/>
        </w:rPr>
      </w:pPr>
      <w:r>
        <w:rPr>
          <w:rFonts w:hint="eastAsia" w:ascii="仿宋_GB2312" w:eastAsia="仿宋_GB2312"/>
          <w:b/>
          <w:bCs/>
          <w:sz w:val="24"/>
        </w:rPr>
        <w:t>注意：</w:t>
      </w:r>
      <w:r>
        <w:rPr>
          <w:rFonts w:hint="eastAsia" w:ascii="仿宋_GB2312" w:eastAsia="仿宋_GB2312"/>
          <w:sz w:val="24"/>
        </w:rPr>
        <w:t>1.申报表内容除以表格形式提交外，还需根据附件2示例进行排版(开本：880</w:t>
      </w:r>
      <w:r>
        <w:rPr>
          <w:rFonts w:ascii="仿宋_GB2312" w:eastAsia="仿宋_GB2312"/>
          <w:sz w:val="24"/>
        </w:rPr>
        <w:t>mm×</w:t>
      </w:r>
      <w:r>
        <w:rPr>
          <w:rFonts w:hint="eastAsia" w:ascii="仿宋_GB2312" w:eastAsia="仿宋_GB2312"/>
          <w:sz w:val="24"/>
        </w:rPr>
        <w:t>1230</w:t>
      </w:r>
      <w:r>
        <w:rPr>
          <w:rFonts w:ascii="仿宋_GB2312" w:eastAsia="仿宋_GB2312"/>
          <w:sz w:val="24"/>
        </w:rPr>
        <w:t>mm</w:t>
      </w:r>
      <w:r>
        <w:rPr>
          <w:rFonts w:hint="eastAsia" w:ascii="仿宋_GB2312" w:eastAsia="仿宋_GB2312"/>
          <w:sz w:val="24"/>
        </w:rPr>
        <w:t xml:space="preserve">  1/16，限6</w:t>
      </w:r>
      <w:r>
        <w:rPr>
          <w:rFonts w:ascii="仿宋_GB2312" w:eastAsia="仿宋_GB2312"/>
          <w:sz w:val="24"/>
        </w:rPr>
        <w:t>页</w:t>
      </w:r>
      <w:r>
        <w:rPr>
          <w:rFonts w:hint="eastAsia" w:ascii="仿宋_GB2312" w:eastAsia="仿宋_GB2312"/>
          <w:sz w:val="24"/>
        </w:rPr>
        <w:t>)。2.需附项目四至范围图、更新改造前后对比图、工程造价指标对应实景图、改造后使用功能图（JPG格式，不小于2M，最低800万像素以上）。</w:t>
      </w:r>
    </w:p>
    <w:p w14:paraId="5F25616B">
      <w:pPr>
        <w:widowControl/>
        <w:spacing w:after="0" w:line="240" w:lineRule="auto"/>
        <w:rPr>
          <w:rFonts w:hint="eastAsia" w:ascii="仿宋_GB2312" w:eastAsia="仿宋_GB2312"/>
          <w:sz w:val="28"/>
          <w:szCs w:val="28"/>
        </w:rPr>
        <w:sectPr>
          <w:footerReference r:id="rId5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9E35DE4">
      <w:pPr>
        <w:ind w:firstLine="640" w:firstLineChars="200"/>
        <w:rPr>
          <w:rFonts w:hint="eastAsia" w:ascii="方正小标宋_GBK" w:eastAsia="方正小标宋_GBK"/>
          <w:sz w:val="36"/>
          <w:szCs w:val="36"/>
        </w:rPr>
      </w:pPr>
      <w:r>
        <w:rPr>
          <w:rFonts w:hint="eastAsia" w:ascii="仿宋_GB2312" w:eastAsia="仿宋_GB2312"/>
          <w:sz w:val="32"/>
          <w:szCs w:val="32"/>
        </w:rPr>
        <w:t xml:space="preserve">附件2：           </w:t>
      </w:r>
      <w:r>
        <w:rPr>
          <w:rFonts w:hint="eastAsia" w:ascii="方正小标宋_GBK" w:eastAsia="方正小标宋_GBK"/>
          <w:sz w:val="36"/>
          <w:szCs w:val="36"/>
        </w:rPr>
        <w:t>浙江省城市更新工程造价咨询典型案例图文示例</w:t>
      </w:r>
      <w:r>
        <w:rPr>
          <w:rFonts w:ascii="方正小标宋_GBK" w:eastAsia="方正小标宋_GBK"/>
          <w:sz w:val="36"/>
          <w:szCs w:val="36"/>
        </w:rPr>
        <w:drawing>
          <wp:inline distT="0" distB="0" distL="0" distR="0">
            <wp:extent cx="8829675" cy="4502150"/>
            <wp:effectExtent l="0" t="0" r="9525" b="0"/>
            <wp:docPr id="5316457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645747" name="图片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51929" cy="4513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D6251">
      <w:pPr>
        <w:widowControl/>
        <w:spacing w:after="0" w:line="240" w:lineRule="auto"/>
        <w:rPr>
          <w:rFonts w:hint="eastAsia" w:ascii="方正小标宋_GBK" w:eastAsia="方正小标宋_GBK"/>
          <w:sz w:val="36"/>
          <w:szCs w:val="36"/>
        </w:rPr>
      </w:pPr>
      <w:r>
        <w:rPr>
          <w:rFonts w:hint="eastAsia" w:ascii="方正小标宋_GBK" w:eastAsia="方正小标宋_GBK"/>
          <w:sz w:val="36"/>
          <w:szCs w:val="36"/>
        </w:rPr>
        <w:br w:type="page"/>
      </w:r>
      <w:r>
        <w:rPr>
          <w:rFonts w:ascii="方正小标宋_GBK" w:eastAsia="方正小标宋_GBK"/>
          <w:sz w:val="36"/>
          <w:szCs w:val="36"/>
        </w:rPr>
        <w:drawing>
          <wp:inline distT="0" distB="0" distL="0" distR="0">
            <wp:extent cx="8863330" cy="5156200"/>
            <wp:effectExtent l="0" t="0" r="0" b="6350"/>
            <wp:docPr id="2766670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667059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15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E7711">
      <w:pPr>
        <w:ind w:right="320"/>
        <w:jc w:val="center"/>
        <w:rPr>
          <w:rFonts w:hint="eastAsia" w:ascii="方正小标宋_GBK" w:eastAsia="方正小标宋_GBK"/>
          <w:sz w:val="36"/>
          <w:szCs w:val="36"/>
        </w:r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r>
        <w:rPr>
          <w:rFonts w:ascii="方正小标宋_GBK" w:eastAsia="方正小标宋_GBK"/>
          <w:sz w:val="36"/>
          <w:szCs w:val="36"/>
        </w:rPr>
        <w:drawing>
          <wp:inline distT="0" distB="0" distL="0" distR="0">
            <wp:extent cx="8863330" cy="5197475"/>
            <wp:effectExtent l="0" t="0" r="0" b="3175"/>
            <wp:docPr id="4582252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225250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19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6C031">
      <w:pPr>
        <w:rPr>
          <w:rFonts w:hint="eastAsia" w:ascii="方正小标宋_GBK" w:hAnsi="宋体" w:eastAsia="方正小标宋_GBK" w:cs="宋体"/>
          <w:kern w:val="0"/>
          <w:sz w:val="32"/>
          <w:szCs w:val="32"/>
          <w14:ligatures w14:val="none"/>
        </w:rPr>
      </w:pPr>
      <w:r>
        <w:rPr>
          <w:rFonts w:hint="eastAsia" w:ascii="仿宋_GB2312" w:eastAsia="仿宋_GB2312"/>
          <w:sz w:val="32"/>
          <w:szCs w:val="32"/>
        </w:rPr>
        <w:t xml:space="preserve">附件3：                   </w:t>
      </w:r>
      <w:r>
        <w:rPr>
          <w:rFonts w:hint="eastAsia" w:ascii="方正小标宋_GBK" w:eastAsia="方正小标宋_GBK"/>
          <w:sz w:val="36"/>
          <w:szCs w:val="36"/>
        </w:rPr>
        <w:t xml:space="preserve">  浙江省城市更新工程造价指标示例</w:t>
      </w:r>
    </w:p>
    <w:tbl>
      <w:tblPr>
        <w:tblStyle w:val="17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1"/>
        <w:gridCol w:w="1783"/>
        <w:gridCol w:w="848"/>
        <w:gridCol w:w="1162"/>
        <w:gridCol w:w="1403"/>
        <w:gridCol w:w="1151"/>
        <w:gridCol w:w="865"/>
        <w:gridCol w:w="6401"/>
      </w:tblGrid>
      <w:tr w14:paraId="36EBAE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  <w:tblHeader/>
        </w:trPr>
        <w:tc>
          <w:tcPr>
            <w:tcW w:w="5000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68F77F">
            <w:pPr>
              <w:widowControl/>
              <w:spacing w:after="0" w:line="240" w:lineRule="auto"/>
              <w:rPr>
                <w:rFonts w:ascii="Times New Roman" w:hAnsi="Times New Roman" w:eastAsia="Times New Roman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t>数据来源：</w:t>
            </w:r>
            <w:r>
              <w:rPr>
                <w:rFonts w:ascii="Wingdings 2" w:hAnsi="Wingdings 2" w:eastAsia="宋体" w:cs="宋体"/>
                <w:kern w:val="0"/>
                <w:sz w:val="24"/>
                <w14:ligatures w14:val="none"/>
              </w:rPr>
              <w:t>£</w:t>
            </w: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t xml:space="preserve">竣工结算价 </w:t>
            </w:r>
            <w:r>
              <w:rPr>
                <w:rFonts w:ascii="Wingdings 2" w:hAnsi="Wingdings 2" w:eastAsia="宋体" w:cs="宋体"/>
                <w:kern w:val="0"/>
                <w:sz w:val="24"/>
                <w14:ligatures w14:val="none"/>
              </w:rPr>
              <w:t>£</w:t>
            </w: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t xml:space="preserve">合同价 </w:t>
            </w:r>
            <w:r>
              <w:rPr>
                <w:rFonts w:ascii="Wingdings 2" w:hAnsi="Wingdings 2" w:eastAsia="宋体" w:cs="宋体"/>
                <w:kern w:val="0"/>
                <w:sz w:val="24"/>
                <w14:ligatures w14:val="none"/>
              </w:rPr>
              <w:t>£</w:t>
            </w: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t xml:space="preserve">招标控制价 </w:t>
            </w:r>
            <w:r>
              <w:rPr>
                <w:rFonts w:ascii="Wingdings 2" w:hAnsi="Wingdings 2" w:eastAsia="宋体" w:cs="宋体"/>
                <w:kern w:val="0"/>
                <w:sz w:val="24"/>
                <w14:ligatures w14:val="none"/>
              </w:rPr>
              <w:t>£</w:t>
            </w: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t>EPC预算价</w:t>
            </w:r>
          </w:p>
        </w:tc>
      </w:tr>
      <w:tr w14:paraId="7F18F0D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  <w:tblHeader/>
        </w:trPr>
        <w:tc>
          <w:tcPr>
            <w:tcW w:w="19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A95761B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序号</w:t>
            </w:r>
          </w:p>
        </w:tc>
        <w:tc>
          <w:tcPr>
            <w:tcW w:w="629" w:type="pct"/>
            <w:vMerge w:val="restart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22E09379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单项名称</w:t>
            </w:r>
          </w:p>
        </w:tc>
        <w:tc>
          <w:tcPr>
            <w:tcW w:w="299" w:type="pct"/>
            <w:vMerge w:val="restart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9BF6CB5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指标</w:t>
            </w:r>
          </w:p>
          <w:p w14:paraId="1C863C23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分母</w:t>
            </w:r>
          </w:p>
        </w:tc>
        <w:tc>
          <w:tcPr>
            <w:tcW w:w="410" w:type="pct"/>
            <w:vMerge w:val="restart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64BDC083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单位（</w:t>
            </w: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0"/>
                <w:szCs w:val="20"/>
                <w14:ligatures w14:val="none"/>
              </w:rPr>
              <w:t>㎡</w:t>
            </w: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/m/…）</w:t>
            </w:r>
          </w:p>
        </w:tc>
        <w:tc>
          <w:tcPr>
            <w:tcW w:w="1206" w:type="pct"/>
            <w:gridSpan w:val="3"/>
            <w:tcBorders>
              <w:top w:val="single" w:color="000000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E8F4B76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造价指标（元/</w:t>
            </w:r>
            <w:r>
              <w:rPr>
                <w:rFonts w:hint="eastAsia" w:ascii="微软雅黑" w:hAnsi="微软雅黑" w:eastAsia="微软雅黑" w:cs="宋体"/>
                <w:b/>
                <w:bCs/>
                <w:kern w:val="0"/>
                <w:sz w:val="20"/>
                <w:szCs w:val="20"/>
                <w14:ligatures w14:val="none"/>
              </w:rPr>
              <w:t>㎡</w:t>
            </w: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 xml:space="preserve">  元/m …）</w:t>
            </w:r>
          </w:p>
        </w:tc>
        <w:tc>
          <w:tcPr>
            <w:tcW w:w="2258" w:type="pct"/>
            <w:vMerge w:val="restart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000000" w:fill="D9D9D9"/>
            <w:vAlign w:val="center"/>
          </w:tcPr>
          <w:p w14:paraId="3A4EE0F5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备注</w:t>
            </w:r>
          </w:p>
        </w:tc>
      </w:tr>
      <w:tr w14:paraId="7FCF62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2" w:hRule="atLeast"/>
          <w:tblHeader/>
        </w:trPr>
        <w:tc>
          <w:tcPr>
            <w:tcW w:w="19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DC6023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629" w:type="pct"/>
            <w:vMerge w:val="continue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611E9D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99" w:type="pct"/>
            <w:vMerge w:val="continue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E06FA2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10" w:type="pct"/>
            <w:vMerge w:val="continue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278AC6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58037737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建筑与装饰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1801560B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通用安装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vAlign w:val="center"/>
          </w:tcPr>
          <w:p w14:paraId="064EAE67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合计</w:t>
            </w:r>
          </w:p>
        </w:tc>
        <w:tc>
          <w:tcPr>
            <w:tcW w:w="2258" w:type="pct"/>
            <w:vMerge w:val="continue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1385670F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</w:p>
        </w:tc>
      </w:tr>
      <w:tr w14:paraId="555116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5000" w:type="pct"/>
            <w:gridSpan w:val="8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FF9702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一、地下建筑</w:t>
            </w:r>
          </w:p>
        </w:tc>
      </w:tr>
      <w:tr w14:paraId="359DAC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2DAC523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C9A61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地下车库改造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BF64434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A37C66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7E8121E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0C0A86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FC99A9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9FC036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含地面凿除修复、车位划线、标识标牌更换、墙面天棚面防霉涂料、灯具更换</w:t>
            </w:r>
          </w:p>
        </w:tc>
      </w:tr>
      <w:tr w14:paraId="55D3466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012EEF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172714C">
            <w:pPr>
              <w:widowControl/>
              <w:spacing w:after="0" w:line="240" w:lineRule="auto"/>
              <w:jc w:val="center"/>
              <w:rPr>
                <w:rFonts w:hint="eastAsia" w:ascii="宋体" w:hAnsi="宋体" w:eastAsia="宋体" w:cs="宋体"/>
                <w:kern w:val="0"/>
                <w:szCs w:val="22"/>
                <w14:ligatures w14:val="none"/>
              </w:rPr>
            </w:pPr>
            <w:r>
              <w:rPr>
                <w:rFonts w:hint="eastAsia" w:ascii="宋体" w:hAnsi="宋体" w:eastAsia="宋体" w:cs="宋体"/>
                <w:kern w:val="0"/>
                <w:szCs w:val="22"/>
                <w14:ligatures w14:val="none"/>
              </w:rPr>
              <w:t>…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E714EC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BE8A7F3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77FE5D4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0A0B39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01726F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3F7E0C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</w:tr>
      <w:tr w14:paraId="6E22AF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5000" w:type="pct"/>
            <w:gridSpan w:val="8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41F362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0"/>
                <w:szCs w:val="20"/>
                <w14:ligatures w14:val="none"/>
              </w:rPr>
              <w:t>二、地上建筑</w:t>
            </w:r>
          </w:p>
        </w:tc>
      </w:tr>
      <w:tr w14:paraId="1A8DF7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3A14A67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DB0275D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建筑外立面改造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E2DB61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F06BB61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04F5959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F236E65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D4EE1F9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3FD9A9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含空调外机罩、花架、雨水管及空调冷凝水管</w:t>
            </w:r>
          </w:p>
        </w:tc>
      </w:tr>
      <w:tr w14:paraId="686B48C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368FB72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D831B2D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屋面改造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9B69A97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D555577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DBCA26E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8B01487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6104C3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48DDA1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含屋面防水、屋面防雷接地设施</w:t>
            </w:r>
          </w:p>
        </w:tc>
      </w:tr>
      <w:tr w14:paraId="21EAE3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6D495BE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3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4819FD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楼道整修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BDE0B32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0603BF4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6E8E1B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F284722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73D9D6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CD094F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含公区照明及消防管线、应急照明、灭火器</w:t>
            </w:r>
          </w:p>
        </w:tc>
      </w:tr>
      <w:tr w14:paraId="460159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B2E5F95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4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D15C63F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加装电梯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7634709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6A9108B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EEC6A07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EAC7DF5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A69241A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9ADC46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含井道结构、电梯厅装饰、外立面装饰、电气、给排水、电梯设备</w:t>
            </w:r>
          </w:p>
        </w:tc>
      </w:tr>
      <w:tr w14:paraId="406296E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CD9F93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5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13ABC1A">
            <w:pPr>
              <w:widowControl/>
              <w:spacing w:after="0" w:line="240" w:lineRule="auto"/>
              <w:jc w:val="center"/>
              <w:rPr>
                <w:rFonts w:hint="eastAsia" w:ascii="宋体" w:hAnsi="宋体" w:eastAsia="宋体" w:cs="宋体"/>
                <w:kern w:val="0"/>
                <w:szCs w:val="22"/>
                <w14:ligatures w14:val="none"/>
              </w:rPr>
            </w:pPr>
            <w:r>
              <w:rPr>
                <w:rFonts w:hint="eastAsia" w:ascii="宋体" w:hAnsi="宋体" w:eastAsia="宋体" w:cs="宋体"/>
                <w:kern w:val="0"/>
                <w:szCs w:val="22"/>
                <w14:ligatures w14:val="none"/>
              </w:rPr>
              <w:t>…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54EF45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10128C5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485BBA5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7C9DFB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CC5758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3AC9F5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</w:tr>
      <w:tr w14:paraId="37DE75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5000" w:type="pct"/>
            <w:gridSpan w:val="8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438F55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 w:val="20"/>
                <w:szCs w:val="20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0"/>
                <w:szCs w:val="20"/>
                <w14:ligatures w14:val="none"/>
              </w:rPr>
              <w:t>三、室外附属工程</w:t>
            </w:r>
          </w:p>
        </w:tc>
      </w:tr>
      <w:tr w14:paraId="44DEB6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5F4BA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1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EE65336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健身场地改造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512F6BE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3908C5F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B65FEF1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F222A4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E27C52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C3E96D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含固定健身器材</w:t>
            </w:r>
          </w:p>
        </w:tc>
      </w:tr>
      <w:tr w14:paraId="6AFFDF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EFF529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2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410ECFD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景观改造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8604FDE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1E4ED0F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6674A7D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3A188C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70945A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C2388A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含大门、广场、园路</w:t>
            </w:r>
          </w:p>
        </w:tc>
      </w:tr>
      <w:tr w14:paraId="283F9E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5292629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3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6A9ED67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车位整治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00561A9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98050AE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A41D91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50F4322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58F21C7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0FB27F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含停车位、车位划线</w:t>
            </w:r>
          </w:p>
        </w:tc>
      </w:tr>
      <w:tr w14:paraId="3AACD0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BBE26E7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4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8E7429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小区道路整治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AF33A95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01B2CCA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D91FFE0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511FA95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DC715E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A0D8DF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含沥青道路、划线</w:t>
            </w:r>
          </w:p>
        </w:tc>
      </w:tr>
      <w:tr w14:paraId="06450C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2C9C6D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5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1DE8F4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小区绿化整治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2BA130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ED374B8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1319F39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7B60229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C7D9810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3F8E5B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含灌木、花卉、草坪</w:t>
            </w:r>
          </w:p>
        </w:tc>
      </w:tr>
      <w:tr w14:paraId="1FE4D5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1F5DE9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6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069CB14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围墙修缮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5A0B840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1C93E00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05C5C2B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48B31E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A0C430B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74B8DD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含基础、栏杆、饰面</w:t>
            </w:r>
          </w:p>
        </w:tc>
      </w:tr>
      <w:tr w14:paraId="285178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8D1C4A2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7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2714CAD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室外电气改造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F9749D0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F7768D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58BA55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953A5B9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90961E0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FCCD01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含路灯、草坪灯、围墙灯</w:t>
            </w:r>
          </w:p>
        </w:tc>
      </w:tr>
      <w:tr w14:paraId="7EB7EB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87B535F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8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E3A503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室外排水改造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E24D6C6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65066FD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58BB18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B267C07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E711FA4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D79D3D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含雨污水官网、化粪池</w:t>
            </w:r>
          </w:p>
        </w:tc>
      </w:tr>
      <w:tr w14:paraId="082FF36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0D82BE0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9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01811DC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室外给水改造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671E48A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A593DC6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CA3C53F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1D2E684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2E22D9E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FCF42B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含管道、水表井、阀门井</w:t>
            </w:r>
          </w:p>
        </w:tc>
      </w:tr>
      <w:tr w14:paraId="012DE9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29AACB0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10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2DF9ABA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室外智能化改造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73FB3A8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DBDEAB">
            <w:pPr>
              <w:widowControl/>
              <w:spacing w:after="0" w:line="240" w:lineRule="auto"/>
              <w:jc w:val="center"/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</w:pPr>
            <w:r>
              <w:rPr>
                <w:rFonts w:hint="eastAsia" w:ascii="楷体" w:hAnsi="楷体" w:eastAsia="楷体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AFA0728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4F17CD9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F4F5936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1E584B">
            <w:pPr>
              <w:widowControl/>
              <w:spacing w:after="0" w:line="240" w:lineRule="auto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含小区视频安防监控系统、出入口控制系统-小区出入口</w:t>
            </w:r>
          </w:p>
        </w:tc>
      </w:tr>
      <w:tr w14:paraId="3566A3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9" w:hRule="atLeast"/>
        </w:trPr>
        <w:tc>
          <w:tcPr>
            <w:tcW w:w="198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9629196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11</w:t>
            </w:r>
          </w:p>
        </w:tc>
        <w:tc>
          <w:tcPr>
            <w:tcW w:w="629" w:type="pct"/>
            <w:tcBorders>
              <w:top w:val="nil"/>
              <w:left w:val="nil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577FE09">
            <w:pPr>
              <w:widowControl/>
              <w:spacing w:after="0" w:line="240" w:lineRule="auto"/>
              <w:jc w:val="center"/>
              <w:rPr>
                <w:rFonts w:hint="eastAsia" w:ascii="宋体" w:hAnsi="宋体" w:eastAsia="宋体" w:cs="宋体"/>
                <w:kern w:val="0"/>
                <w:szCs w:val="22"/>
                <w14:ligatures w14:val="none"/>
              </w:rPr>
            </w:pPr>
            <w:r>
              <w:rPr>
                <w:rFonts w:hint="eastAsia" w:ascii="宋体" w:hAnsi="宋体" w:eastAsia="宋体" w:cs="宋体"/>
                <w:kern w:val="0"/>
                <w:szCs w:val="22"/>
                <w14:ligatures w14:val="none"/>
              </w:rPr>
              <w:t>…</w:t>
            </w:r>
          </w:p>
        </w:tc>
        <w:tc>
          <w:tcPr>
            <w:tcW w:w="299" w:type="pct"/>
            <w:tcBorders>
              <w:top w:val="nil"/>
              <w:left w:val="nil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7597CB4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10" w:type="pct"/>
            <w:tcBorders>
              <w:top w:val="nil"/>
              <w:left w:val="nil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1F11F2A3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95" w:type="pct"/>
            <w:tcBorders>
              <w:top w:val="nil"/>
              <w:left w:val="nil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0E962A9D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406" w:type="pct"/>
            <w:tcBorders>
              <w:top w:val="nil"/>
              <w:left w:val="nil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1ED82E2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305" w:type="pct"/>
            <w:tcBorders>
              <w:top w:val="nil"/>
              <w:left w:val="nil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FC2D444">
            <w:pPr>
              <w:widowControl/>
              <w:spacing w:after="0" w:line="240" w:lineRule="auto"/>
              <w:jc w:val="center"/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Cs w:val="22"/>
                <w14:ligatures w14:val="none"/>
              </w:rPr>
              <w:t>　</w:t>
            </w:r>
          </w:p>
        </w:tc>
        <w:tc>
          <w:tcPr>
            <w:tcW w:w="2258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562F6F">
            <w:pPr>
              <w:widowControl/>
              <w:spacing w:after="0" w:line="240" w:lineRule="auto"/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t>　</w:t>
            </w:r>
          </w:p>
        </w:tc>
      </w:tr>
      <w:tr w14:paraId="483658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2" w:hRule="atLeast"/>
        </w:trPr>
        <w:tc>
          <w:tcPr>
            <w:tcW w:w="5000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9CECD4">
            <w:pPr>
              <w:widowControl/>
              <w:spacing w:after="0" w:line="240" w:lineRule="auto"/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t>备注：</w:t>
            </w: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br w:type="textWrapping"/>
            </w: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t>1、以上指标示例仅供参考，申报企业可根据申报项目特征提取不同颗粒度的工程造价指标，并在备注栏中明确所含内容。</w:t>
            </w: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br w:type="textWrapping"/>
            </w:r>
            <w:r>
              <w:rPr>
                <w:rFonts w:hint="eastAsia" w:ascii="宋体" w:hAnsi="宋体" w:eastAsia="宋体" w:cs="宋体"/>
                <w:kern w:val="0"/>
                <w:sz w:val="24"/>
                <w14:ligatures w14:val="none"/>
              </w:rPr>
              <w:t>2、指标分母栏，应明确计算口径。如：建筑面积/地下车库面积/地上建筑面积/改造区域面积/室外面积等。</w:t>
            </w:r>
          </w:p>
        </w:tc>
      </w:tr>
    </w:tbl>
    <w:p w14:paraId="090BF745">
      <w:pPr>
        <w:widowControl/>
        <w:rPr>
          <w:rFonts w:hint="eastAsia" w:ascii="仿宋_GB2312" w:eastAsia="仿宋_GB2312"/>
          <w:sz w:val="32"/>
          <w:szCs w:val="32"/>
        </w:r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AndChars" w:linePitch="312" w:charSpace="0"/>
        </w:sectPr>
      </w:pPr>
      <w:bookmarkStart w:id="2" w:name="OLE_LINK2"/>
    </w:p>
    <w:p w14:paraId="2D5ECE68">
      <w:pPr>
        <w:widowControl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附件4：</w:t>
      </w:r>
      <w:r>
        <w:rPr>
          <w:rFonts w:ascii="仿宋_GB2312" w:eastAsia="仿宋_GB2312"/>
          <w:sz w:val="32"/>
          <w:szCs w:val="32"/>
        </w:rPr>
        <w:t xml:space="preserve"> </w:t>
      </w:r>
    </w:p>
    <w:p w14:paraId="292141CD">
      <w:pPr>
        <w:widowControl/>
        <w:jc w:val="center"/>
        <w:rPr>
          <w:rFonts w:hint="eastAsia" w:ascii="方正小标宋_GBK" w:eastAsia="方正小标宋_GBK"/>
          <w:sz w:val="36"/>
          <w:szCs w:val="36"/>
        </w:rPr>
      </w:pPr>
      <w:bookmarkStart w:id="3" w:name="OLE_LINK20"/>
      <w:r>
        <w:rPr>
          <w:rFonts w:hint="eastAsia" w:ascii="方正小标宋_GBK" w:eastAsia="方正小标宋_GBK"/>
          <w:sz w:val="36"/>
          <w:szCs w:val="36"/>
        </w:rPr>
        <w:t>XX</w:t>
      </w:r>
      <w:bookmarkEnd w:id="3"/>
      <w:r>
        <w:rPr>
          <w:rFonts w:hint="eastAsia" w:ascii="方正小标宋_GBK" w:eastAsia="方正小标宋_GBK"/>
          <w:sz w:val="36"/>
          <w:szCs w:val="36"/>
        </w:rPr>
        <w:t>市浙江省城市更新工程造价咨询典型案例</w:t>
      </w:r>
    </w:p>
    <w:p w14:paraId="7BE61D07">
      <w:pPr>
        <w:widowControl/>
        <w:jc w:val="center"/>
        <w:rPr>
          <w:rFonts w:hint="eastAsia" w:ascii="方正小标宋_GBK" w:eastAsia="方正小标宋_GBK"/>
          <w:sz w:val="36"/>
          <w:szCs w:val="36"/>
        </w:rPr>
      </w:pPr>
      <w:r>
        <w:rPr>
          <w:rFonts w:hint="eastAsia" w:ascii="方正小标宋_GBK" w:eastAsia="方正小标宋_GBK"/>
          <w:sz w:val="36"/>
          <w:szCs w:val="36"/>
        </w:rPr>
        <w:t>推荐清单</w:t>
      </w:r>
    </w:p>
    <w:tbl>
      <w:tblPr>
        <w:tblStyle w:val="18"/>
        <w:tblpPr w:leftFromText="180" w:rightFromText="180" w:vertAnchor="text" w:horzAnchor="margin" w:tblpY="20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5"/>
        <w:gridCol w:w="2409"/>
        <w:gridCol w:w="2258"/>
        <w:gridCol w:w="2074"/>
      </w:tblGrid>
      <w:tr w14:paraId="19B55D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 w14:paraId="45F4814A">
            <w:pPr>
              <w:widowControl/>
              <w:spacing w:after="0" w:line="240" w:lineRule="auto"/>
              <w:jc w:val="center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联系人：</w:t>
            </w:r>
          </w:p>
        </w:tc>
        <w:tc>
          <w:tcPr>
            <w:tcW w:w="2409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 w14:paraId="5010D584">
            <w:pPr>
              <w:widowControl/>
              <w:spacing w:after="0" w:line="240" w:lineRule="auto"/>
              <w:jc w:val="center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 w14:paraId="30DBF66E">
            <w:pPr>
              <w:widowControl/>
              <w:spacing w:after="0" w:line="240" w:lineRule="auto"/>
              <w:jc w:val="center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联系电话：</w:t>
            </w:r>
          </w:p>
        </w:tc>
        <w:tc>
          <w:tcPr>
            <w:tcW w:w="2074" w:type="dxa"/>
            <w:tcBorders>
              <w:top w:val="nil"/>
              <w:left w:val="nil"/>
              <w:bottom w:val="single" w:color="auto" w:sz="4" w:space="0"/>
              <w:right w:val="nil"/>
            </w:tcBorders>
          </w:tcPr>
          <w:p w14:paraId="0189ACC3">
            <w:pPr>
              <w:widowControl/>
              <w:spacing w:after="0" w:line="240" w:lineRule="auto"/>
              <w:jc w:val="center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  <w:tr w14:paraId="4B5D7B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  <w:tcBorders>
              <w:top w:val="single" w:color="auto" w:sz="4" w:space="0"/>
            </w:tcBorders>
          </w:tcPr>
          <w:p w14:paraId="5DC9301C">
            <w:pPr>
              <w:widowControl/>
              <w:spacing w:after="0" w:line="240" w:lineRule="auto"/>
              <w:jc w:val="center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序号</w:t>
            </w:r>
          </w:p>
        </w:tc>
        <w:tc>
          <w:tcPr>
            <w:tcW w:w="2409" w:type="dxa"/>
            <w:tcBorders>
              <w:top w:val="single" w:color="auto" w:sz="4" w:space="0"/>
            </w:tcBorders>
          </w:tcPr>
          <w:p w14:paraId="0A477F0D">
            <w:pPr>
              <w:widowControl/>
              <w:spacing w:after="0" w:line="240" w:lineRule="auto"/>
              <w:jc w:val="center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申报企业名称</w:t>
            </w:r>
          </w:p>
        </w:tc>
        <w:tc>
          <w:tcPr>
            <w:tcW w:w="2258" w:type="dxa"/>
            <w:tcBorders>
              <w:top w:val="single" w:color="auto" w:sz="4" w:space="0"/>
            </w:tcBorders>
          </w:tcPr>
          <w:p w14:paraId="73E1BB7C">
            <w:pPr>
              <w:widowControl/>
              <w:spacing w:after="0" w:line="240" w:lineRule="auto"/>
              <w:jc w:val="center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项目名称</w:t>
            </w:r>
          </w:p>
        </w:tc>
        <w:tc>
          <w:tcPr>
            <w:tcW w:w="2074" w:type="dxa"/>
            <w:tcBorders>
              <w:top w:val="single" w:color="auto" w:sz="4" w:space="0"/>
            </w:tcBorders>
          </w:tcPr>
          <w:p w14:paraId="35E272DE">
            <w:pPr>
              <w:widowControl/>
              <w:spacing w:after="0" w:line="240" w:lineRule="auto"/>
              <w:jc w:val="center"/>
              <w:rPr>
                <w:rFonts w:hint="eastAsia"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项目类型</w:t>
            </w:r>
          </w:p>
        </w:tc>
      </w:tr>
      <w:tr w14:paraId="6D3E11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</w:tcPr>
          <w:p w14:paraId="5C448C5C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409" w:type="dxa"/>
          </w:tcPr>
          <w:p w14:paraId="4CC98BB3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</w:tcPr>
          <w:p w14:paraId="6B01298B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074" w:type="dxa"/>
          </w:tcPr>
          <w:p w14:paraId="26A39955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  <w:tr w14:paraId="346307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</w:tcPr>
          <w:p w14:paraId="0137B086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409" w:type="dxa"/>
          </w:tcPr>
          <w:p w14:paraId="507BC68A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</w:tcPr>
          <w:p w14:paraId="377C8F60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074" w:type="dxa"/>
          </w:tcPr>
          <w:p w14:paraId="409522C0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  <w:tr w14:paraId="223686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</w:tcPr>
          <w:p w14:paraId="56248F79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409" w:type="dxa"/>
          </w:tcPr>
          <w:p w14:paraId="53A0EF18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</w:tcPr>
          <w:p w14:paraId="60015943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074" w:type="dxa"/>
          </w:tcPr>
          <w:p w14:paraId="2ECA4E9C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  <w:tr w14:paraId="6A1CA9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</w:tcPr>
          <w:p w14:paraId="20CEB4B9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409" w:type="dxa"/>
          </w:tcPr>
          <w:p w14:paraId="34F7E37E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</w:tcPr>
          <w:p w14:paraId="24DF1ACA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074" w:type="dxa"/>
          </w:tcPr>
          <w:p w14:paraId="1E136BD6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  <w:tr w14:paraId="76E4F9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</w:tcPr>
          <w:p w14:paraId="68AF402F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409" w:type="dxa"/>
          </w:tcPr>
          <w:p w14:paraId="263E4489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</w:tcPr>
          <w:p w14:paraId="3DD8001B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074" w:type="dxa"/>
          </w:tcPr>
          <w:p w14:paraId="2288D876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  <w:tr w14:paraId="420E8A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</w:tcPr>
          <w:p w14:paraId="494D9D74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409" w:type="dxa"/>
          </w:tcPr>
          <w:p w14:paraId="419E443B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</w:tcPr>
          <w:p w14:paraId="6FAC6425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074" w:type="dxa"/>
          </w:tcPr>
          <w:p w14:paraId="438AE20B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  <w:tr w14:paraId="71D037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</w:tcPr>
          <w:p w14:paraId="42E612CC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409" w:type="dxa"/>
          </w:tcPr>
          <w:p w14:paraId="0F6BF235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</w:tcPr>
          <w:p w14:paraId="3B37836B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074" w:type="dxa"/>
          </w:tcPr>
          <w:p w14:paraId="5BB96122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  <w:tr w14:paraId="6817E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</w:tcPr>
          <w:p w14:paraId="5BE2CEA2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409" w:type="dxa"/>
          </w:tcPr>
          <w:p w14:paraId="271E09B9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</w:tcPr>
          <w:p w14:paraId="4667D520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074" w:type="dxa"/>
          </w:tcPr>
          <w:p w14:paraId="1867FB14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  <w:tr w14:paraId="2EBD42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</w:tcPr>
          <w:p w14:paraId="78419BEC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409" w:type="dxa"/>
          </w:tcPr>
          <w:p w14:paraId="0807B51C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</w:tcPr>
          <w:p w14:paraId="2ABB96C4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074" w:type="dxa"/>
          </w:tcPr>
          <w:p w14:paraId="79939B64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  <w:tr w14:paraId="0A67B6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55" w:type="dxa"/>
          </w:tcPr>
          <w:p w14:paraId="2DA8C1EF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409" w:type="dxa"/>
          </w:tcPr>
          <w:p w14:paraId="3E24ABDE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258" w:type="dxa"/>
          </w:tcPr>
          <w:p w14:paraId="1FE22669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  <w:tc>
          <w:tcPr>
            <w:tcW w:w="2074" w:type="dxa"/>
          </w:tcPr>
          <w:p w14:paraId="41E85DEA">
            <w:pPr>
              <w:widowControl/>
              <w:spacing w:after="0" w:line="240" w:lineRule="auto"/>
              <w:rPr>
                <w:rFonts w:hint="eastAsia" w:ascii="仿宋_GB2312" w:eastAsia="仿宋_GB2312"/>
                <w:sz w:val="32"/>
                <w:szCs w:val="32"/>
              </w:rPr>
            </w:pPr>
          </w:p>
        </w:tc>
      </w:tr>
    </w:tbl>
    <w:p w14:paraId="47D89897">
      <w:pPr>
        <w:ind w:right="320"/>
        <w:jc w:val="right"/>
        <w:rPr>
          <w:rFonts w:hint="eastAsia" w:ascii="仿宋_GB2312" w:eastAsia="仿宋_GB2312"/>
          <w:sz w:val="32"/>
          <w:szCs w:val="32"/>
        </w:rPr>
      </w:pPr>
      <w:bookmarkStart w:id="4" w:name="OLE_LINK21"/>
      <w:r>
        <w:rPr>
          <w:rFonts w:hint="eastAsia" w:ascii="仿宋_GB2312" w:eastAsia="仿宋_GB2312"/>
          <w:sz w:val="32"/>
          <w:szCs w:val="32"/>
        </w:rPr>
        <w:t>XX</w:t>
      </w:r>
      <w:bookmarkEnd w:id="4"/>
      <w:r>
        <w:rPr>
          <w:rFonts w:hint="eastAsia" w:ascii="仿宋_GB2312" w:eastAsia="仿宋_GB2312"/>
          <w:sz w:val="32"/>
          <w:szCs w:val="32"/>
        </w:rPr>
        <w:t xml:space="preserve">市工程造价管理机构名称（盖章） </w:t>
      </w:r>
    </w:p>
    <w:p w14:paraId="5B62AF19">
      <w:pPr>
        <w:ind w:right="320"/>
        <w:jc w:val="right"/>
        <w:rPr>
          <w:rFonts w:hint="eastAsia" w:ascii="仿宋_GB2312" w:hAnsi="宋体" w:eastAsia="仿宋_GB2312" w:cs="宋体"/>
          <w:kern w:val="0"/>
          <w:szCs w:val="22"/>
          <w14:ligatures w14:val="none"/>
        </w:rPr>
      </w:pPr>
      <w:r>
        <w:rPr>
          <w:rFonts w:ascii="仿宋_GB2312" w:eastAsia="仿宋_GB2312"/>
          <w:sz w:val="32"/>
          <w:szCs w:val="32"/>
        </w:rPr>
        <w:t>年</w:t>
      </w:r>
      <w:r>
        <w:rPr>
          <w:rFonts w:hint="eastAsia" w:ascii="仿宋_GB2312" w:eastAsia="仿宋_GB2312"/>
          <w:sz w:val="32"/>
          <w:szCs w:val="32"/>
        </w:rPr>
        <w:t xml:space="preserve">  </w:t>
      </w:r>
      <w:r>
        <w:rPr>
          <w:rFonts w:ascii="仿宋_GB2312" w:eastAsia="仿宋_GB2312"/>
          <w:sz w:val="32"/>
          <w:szCs w:val="32"/>
        </w:rPr>
        <w:t>月</w:t>
      </w:r>
      <w:r>
        <w:rPr>
          <w:rFonts w:hint="eastAsia" w:ascii="仿宋_GB2312" w:eastAsia="仿宋_GB2312"/>
          <w:sz w:val="32"/>
          <w:szCs w:val="32"/>
        </w:rPr>
        <w:t xml:space="preserve">  </w:t>
      </w:r>
      <w:r>
        <w:rPr>
          <w:rFonts w:ascii="仿宋_GB2312" w:eastAsia="仿宋_GB2312"/>
          <w:sz w:val="32"/>
          <w:szCs w:val="32"/>
        </w:rPr>
        <w:t>日</w:t>
      </w:r>
    </w:p>
    <w:p w14:paraId="73E42E8A">
      <w:pPr>
        <w:ind w:right="880"/>
        <w:rPr>
          <w:rFonts w:hint="eastAsia"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 xml:space="preserve">      </w:t>
      </w:r>
      <w:bookmarkStart w:id="5" w:name="OLE_LINK6"/>
    </w:p>
    <w:p w14:paraId="13DA69E2">
      <w:pPr>
        <w:widowControl/>
        <w:spacing w:after="0" w:line="240" w:lineRule="auto"/>
        <w:rPr>
          <w:rFonts w:hint="eastAsia"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br w:type="page"/>
      </w:r>
    </w:p>
    <w:p w14:paraId="3D1CBF6B">
      <w:pPr>
        <w:ind w:right="880"/>
        <w:rPr>
          <w:rFonts w:hint="eastAsia"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32"/>
          <w:szCs w:val="32"/>
        </w:rPr>
        <w:t>附件5：</w:t>
      </w:r>
      <w:r>
        <w:rPr>
          <w:rFonts w:ascii="仿宋_GB2312" w:eastAsia="仿宋_GB2312"/>
          <w:sz w:val="32"/>
          <w:szCs w:val="32"/>
        </w:rPr>
        <w:t xml:space="preserve"> </w:t>
      </w:r>
    </w:p>
    <w:p w14:paraId="12E84E2E">
      <w:pPr>
        <w:ind w:right="320"/>
        <w:jc w:val="center"/>
        <w:rPr>
          <w:rFonts w:hint="eastAsia" w:ascii="方正小标宋_GBK" w:eastAsia="方正小标宋_GBK"/>
          <w:sz w:val="36"/>
          <w:szCs w:val="36"/>
        </w:rPr>
      </w:pPr>
      <w:bookmarkStart w:id="6" w:name="_Hlk200464887"/>
    </w:p>
    <w:p w14:paraId="750BFA2C">
      <w:pPr>
        <w:widowControl/>
        <w:jc w:val="center"/>
        <w:rPr>
          <w:rFonts w:hint="eastAsia" w:ascii="方正小标宋_GBK" w:eastAsia="方正小标宋_GBK"/>
          <w:sz w:val="36"/>
          <w:szCs w:val="36"/>
        </w:rPr>
      </w:pPr>
      <w:bookmarkStart w:id="7" w:name="OLE_LINK17"/>
      <w:r>
        <w:rPr>
          <w:rFonts w:hint="eastAsia" w:ascii="方正小标宋_GBK" w:eastAsia="方正小标宋_GBK"/>
          <w:sz w:val="36"/>
          <w:szCs w:val="36"/>
        </w:rPr>
        <w:t>浙江省</w:t>
      </w:r>
      <w:bookmarkEnd w:id="7"/>
      <w:r>
        <w:rPr>
          <w:rFonts w:hint="eastAsia" w:ascii="方正小标宋_GBK" w:eastAsia="方正小标宋_GBK"/>
          <w:sz w:val="36"/>
          <w:szCs w:val="36"/>
        </w:rPr>
        <w:t>城市更新工程造价咨询典型案例</w:t>
      </w:r>
      <w:bookmarkEnd w:id="6"/>
      <w:r>
        <w:rPr>
          <w:rFonts w:hint="eastAsia" w:ascii="方正小标宋_GBK" w:eastAsia="方正小标宋_GBK"/>
          <w:sz w:val="36"/>
          <w:szCs w:val="36"/>
        </w:rPr>
        <w:t>推荐函</w:t>
      </w:r>
    </w:p>
    <w:bookmarkEnd w:id="2"/>
    <w:bookmarkEnd w:id="5"/>
    <w:p w14:paraId="6789646A">
      <w:pPr>
        <w:rPr>
          <w:rFonts w:hint="eastAsia" w:ascii="仿宋_GB2312" w:eastAsia="仿宋_GB2312"/>
          <w:sz w:val="32"/>
          <w:szCs w:val="32"/>
        </w:rPr>
      </w:pPr>
    </w:p>
    <w:p w14:paraId="1CDE2F38">
      <w:pPr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浙江省建设工程造价管理总站：</w:t>
      </w:r>
    </w:p>
    <w:p w14:paraId="12C642BA">
      <w:pPr>
        <w:spacing w:line="360" w:lineRule="auto"/>
        <w:ind w:firstLine="640" w:firstLineChars="200"/>
        <w:jc w:val="both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我市</w:t>
      </w:r>
      <w:r>
        <w:rPr>
          <w:rFonts w:hint="eastAsia" w:ascii="仿宋_GB2312" w:eastAsia="仿宋_GB2312"/>
          <w:sz w:val="32"/>
          <w:szCs w:val="32"/>
          <w:u w:val="single"/>
        </w:rPr>
        <w:t>（申报企业）</w:t>
      </w:r>
      <w:r>
        <w:rPr>
          <w:rFonts w:hint="eastAsia" w:ascii="仿宋_GB2312" w:eastAsia="仿宋_GB2312"/>
          <w:sz w:val="32"/>
          <w:szCs w:val="32"/>
        </w:rPr>
        <w:t>于</w:t>
      </w:r>
      <w:r>
        <w:rPr>
          <w:rFonts w:hint="eastAsia" w:ascii="仿宋_GB2312" w:eastAsia="仿宋_GB2312"/>
          <w:sz w:val="32"/>
          <w:szCs w:val="32"/>
          <w:u w:val="single"/>
        </w:rPr>
        <w:t xml:space="preserve">   </w:t>
      </w:r>
      <w:r>
        <w:rPr>
          <w:rFonts w:ascii="仿宋_GB2312" w:eastAsia="仿宋_GB2312"/>
          <w:sz w:val="32"/>
          <w:szCs w:val="32"/>
        </w:rPr>
        <w:t>年</w:t>
      </w:r>
      <w:r>
        <w:rPr>
          <w:rFonts w:hint="eastAsia" w:ascii="仿宋_GB2312" w:eastAsia="仿宋_GB2312"/>
          <w:sz w:val="32"/>
          <w:szCs w:val="32"/>
          <w:u w:val="single"/>
        </w:rPr>
        <w:t xml:space="preserve">  </w:t>
      </w:r>
      <w:r>
        <w:rPr>
          <w:rFonts w:ascii="仿宋_GB2312" w:eastAsia="仿宋_GB2312"/>
          <w:sz w:val="32"/>
          <w:szCs w:val="32"/>
        </w:rPr>
        <w:t>月</w:t>
      </w:r>
      <w:r>
        <w:rPr>
          <w:rFonts w:hint="eastAsia" w:ascii="仿宋_GB2312" w:eastAsia="仿宋_GB2312"/>
          <w:sz w:val="32"/>
          <w:szCs w:val="32"/>
          <w:u w:val="single"/>
        </w:rPr>
        <w:t xml:space="preserve">  </w:t>
      </w:r>
      <w:r>
        <w:rPr>
          <w:rFonts w:ascii="仿宋_GB2312" w:eastAsia="仿宋_GB2312"/>
          <w:sz w:val="32"/>
          <w:szCs w:val="32"/>
        </w:rPr>
        <w:t>日</w:t>
      </w:r>
      <w:r>
        <w:rPr>
          <w:rFonts w:hint="eastAsia" w:ascii="仿宋_GB2312" w:eastAsia="仿宋_GB2312"/>
          <w:sz w:val="32"/>
          <w:szCs w:val="32"/>
        </w:rPr>
        <w:t>完成的</w:t>
      </w:r>
      <w:r>
        <w:rPr>
          <w:rFonts w:hint="eastAsia" w:ascii="仿宋_GB2312" w:eastAsia="仿宋_GB2312"/>
          <w:sz w:val="32"/>
          <w:szCs w:val="32"/>
          <w:u w:val="single"/>
        </w:rPr>
        <w:t>(项目名称)</w:t>
      </w:r>
      <w:r>
        <w:rPr>
          <w:rFonts w:hint="eastAsia" w:ascii="仿宋_GB2312" w:eastAsia="仿宋_GB2312"/>
          <w:sz w:val="32"/>
          <w:szCs w:val="32"/>
        </w:rPr>
        <w:t>项目，经我单位研究决定，推荐参加浙江省城市更新工程造价咨询典型案例评选，具体推荐理由如下：</w:t>
      </w:r>
    </w:p>
    <w:p w14:paraId="5AFA82B4">
      <w:pPr>
        <w:spacing w:line="360" w:lineRule="auto"/>
        <w:ind w:firstLine="640" w:firstLineChars="200"/>
        <w:jc w:val="both"/>
        <w:rPr>
          <w:rFonts w:hint="eastAsia"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……</w:t>
      </w:r>
    </w:p>
    <w:p w14:paraId="577528E1">
      <w:pPr>
        <w:ind w:firstLine="640" w:firstLineChars="200"/>
        <w:rPr>
          <w:rFonts w:hint="eastAsia" w:ascii="仿宋_GB2312" w:eastAsia="仿宋_GB2312"/>
          <w:sz w:val="32"/>
          <w:szCs w:val="32"/>
        </w:rPr>
      </w:pPr>
    </w:p>
    <w:p w14:paraId="44AE1262">
      <w:pPr>
        <w:ind w:firstLine="640" w:firstLineChars="200"/>
        <w:rPr>
          <w:rFonts w:hint="eastAsia" w:ascii="仿宋_GB2312" w:eastAsia="仿宋_GB2312"/>
          <w:sz w:val="32"/>
          <w:szCs w:val="32"/>
        </w:rPr>
      </w:pPr>
    </w:p>
    <w:p w14:paraId="650420DA">
      <w:pPr>
        <w:spacing w:line="360" w:lineRule="auto"/>
        <w:ind w:firstLine="3840" w:firstLineChars="1200"/>
        <w:jc w:val="both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XX市工程造价管理机构名称</w:t>
      </w:r>
    </w:p>
    <w:p w14:paraId="6A6D3092">
      <w:pPr>
        <w:spacing w:line="360" w:lineRule="auto"/>
        <w:ind w:firstLine="640" w:firstLineChars="200"/>
        <w:jc w:val="both"/>
        <w:rPr>
          <w:rFonts w:hint="eastAsia" w:ascii="仿宋_GB2312" w:eastAsia="仿宋_GB2312"/>
          <w:sz w:val="32"/>
          <w:szCs w:val="32"/>
        </w:rPr>
      </w:pPr>
      <w:bookmarkStart w:id="8" w:name="OLE_LINK22"/>
      <w:r>
        <w:rPr>
          <w:rFonts w:hint="eastAsia" w:ascii="仿宋_GB2312" w:eastAsia="仿宋_GB2312"/>
          <w:sz w:val="32"/>
          <w:szCs w:val="32"/>
        </w:rPr>
        <w:t xml:space="preserve">                          年  月  日</w:t>
      </w:r>
      <w:bookmarkEnd w:id="8"/>
    </w:p>
    <w:sectPr>
      <w:pgSz w:w="11906" w:h="16838"/>
      <w:pgMar w:top="1440" w:right="1797" w:bottom="1440" w:left="1797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454252736"/>
      <w:docPartObj>
        <w:docPartGallery w:val="autotext"/>
      </w:docPartObj>
    </w:sdtPr>
    <w:sdtContent>
      <w:sdt>
        <w:sdtPr>
          <w:id w:val="-1705238520"/>
          <w:docPartObj>
            <w:docPartGallery w:val="autotext"/>
          </w:docPartObj>
        </w:sdtPr>
        <w:sdtContent>
          <w:p w14:paraId="3DE82BD6">
            <w:pPr>
              <w:pStyle w:val="12"/>
              <w:jc w:val="center"/>
              <w:rPr>
                <w:rFonts w:hint="eastAsia"/>
              </w:rPr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EE6809E">
    <w:pPr>
      <w:pStyle w:val="12"/>
      <w:rPr>
        <w:rFonts w:hint="eastAsia"/>
      </w:rPr>
    </w:pPr>
  </w:p>
  <w:p w14:paraId="3BE0F900">
    <w:pPr>
      <w:rPr>
        <w:rFonts w:hint="eastAsia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7CBB"/>
    <w:rsid w:val="000074B8"/>
    <w:rsid w:val="00011BAA"/>
    <w:rsid w:val="00012E0A"/>
    <w:rsid w:val="00025BA7"/>
    <w:rsid w:val="00042120"/>
    <w:rsid w:val="00047A45"/>
    <w:rsid w:val="00057BEF"/>
    <w:rsid w:val="00061B3C"/>
    <w:rsid w:val="00066B3B"/>
    <w:rsid w:val="00082057"/>
    <w:rsid w:val="000A3297"/>
    <w:rsid w:val="000A39A0"/>
    <w:rsid w:val="000A645D"/>
    <w:rsid w:val="000A6FB3"/>
    <w:rsid w:val="000B1E64"/>
    <w:rsid w:val="000B45AC"/>
    <w:rsid w:val="000D03C6"/>
    <w:rsid w:val="000D3F6A"/>
    <w:rsid w:val="000D6AB5"/>
    <w:rsid w:val="000D72F9"/>
    <w:rsid w:val="000F3DD8"/>
    <w:rsid w:val="00110C89"/>
    <w:rsid w:val="0011171E"/>
    <w:rsid w:val="00120804"/>
    <w:rsid w:val="001227D2"/>
    <w:rsid w:val="00137341"/>
    <w:rsid w:val="001620E3"/>
    <w:rsid w:val="001A179D"/>
    <w:rsid w:val="001A2706"/>
    <w:rsid w:val="001A5D0F"/>
    <w:rsid w:val="001B3111"/>
    <w:rsid w:val="001C2B4E"/>
    <w:rsid w:val="001C493A"/>
    <w:rsid w:val="001C674F"/>
    <w:rsid w:val="001E21A9"/>
    <w:rsid w:val="001F5553"/>
    <w:rsid w:val="00206CA0"/>
    <w:rsid w:val="00213426"/>
    <w:rsid w:val="00215C46"/>
    <w:rsid w:val="002169C1"/>
    <w:rsid w:val="0022220E"/>
    <w:rsid w:val="00222461"/>
    <w:rsid w:val="00226261"/>
    <w:rsid w:val="00233E95"/>
    <w:rsid w:val="00252F27"/>
    <w:rsid w:val="002613A9"/>
    <w:rsid w:val="00272E7A"/>
    <w:rsid w:val="00291967"/>
    <w:rsid w:val="00294A1B"/>
    <w:rsid w:val="002963AD"/>
    <w:rsid w:val="002A1449"/>
    <w:rsid w:val="002A7D29"/>
    <w:rsid w:val="002C3103"/>
    <w:rsid w:val="002C3355"/>
    <w:rsid w:val="002C4255"/>
    <w:rsid w:val="002D48D5"/>
    <w:rsid w:val="002D5D90"/>
    <w:rsid w:val="002E6513"/>
    <w:rsid w:val="003323D4"/>
    <w:rsid w:val="003353EF"/>
    <w:rsid w:val="0033638A"/>
    <w:rsid w:val="00364569"/>
    <w:rsid w:val="00371792"/>
    <w:rsid w:val="00393E92"/>
    <w:rsid w:val="00394E2F"/>
    <w:rsid w:val="003963E4"/>
    <w:rsid w:val="003A4BB7"/>
    <w:rsid w:val="003B0F14"/>
    <w:rsid w:val="003B35A7"/>
    <w:rsid w:val="003B3CA8"/>
    <w:rsid w:val="003B5367"/>
    <w:rsid w:val="003C4BF2"/>
    <w:rsid w:val="003C6497"/>
    <w:rsid w:val="003D40E7"/>
    <w:rsid w:val="003D6E8F"/>
    <w:rsid w:val="003E4303"/>
    <w:rsid w:val="003F5513"/>
    <w:rsid w:val="003F6D07"/>
    <w:rsid w:val="00406A0E"/>
    <w:rsid w:val="0041430B"/>
    <w:rsid w:val="004203B1"/>
    <w:rsid w:val="00434133"/>
    <w:rsid w:val="004445E2"/>
    <w:rsid w:val="0044598C"/>
    <w:rsid w:val="00450B9C"/>
    <w:rsid w:val="004753DE"/>
    <w:rsid w:val="004855EF"/>
    <w:rsid w:val="00490F16"/>
    <w:rsid w:val="004B15CE"/>
    <w:rsid w:val="004D4DB5"/>
    <w:rsid w:val="004E0F81"/>
    <w:rsid w:val="004F39C4"/>
    <w:rsid w:val="00520599"/>
    <w:rsid w:val="00523227"/>
    <w:rsid w:val="00530738"/>
    <w:rsid w:val="0055006D"/>
    <w:rsid w:val="00562746"/>
    <w:rsid w:val="00571ABF"/>
    <w:rsid w:val="00590E25"/>
    <w:rsid w:val="005A2135"/>
    <w:rsid w:val="005C1F7B"/>
    <w:rsid w:val="005C2F8D"/>
    <w:rsid w:val="005D50CD"/>
    <w:rsid w:val="005F01DC"/>
    <w:rsid w:val="0061001B"/>
    <w:rsid w:val="00617E39"/>
    <w:rsid w:val="00623191"/>
    <w:rsid w:val="00626A21"/>
    <w:rsid w:val="006338C6"/>
    <w:rsid w:val="00651457"/>
    <w:rsid w:val="00663318"/>
    <w:rsid w:val="006825EF"/>
    <w:rsid w:val="00685281"/>
    <w:rsid w:val="00695CDC"/>
    <w:rsid w:val="00696D43"/>
    <w:rsid w:val="006C0709"/>
    <w:rsid w:val="006D7174"/>
    <w:rsid w:val="006E5ECB"/>
    <w:rsid w:val="006F610B"/>
    <w:rsid w:val="007160EE"/>
    <w:rsid w:val="007213D4"/>
    <w:rsid w:val="00724E64"/>
    <w:rsid w:val="0078222E"/>
    <w:rsid w:val="007A4185"/>
    <w:rsid w:val="007A6276"/>
    <w:rsid w:val="007D05DA"/>
    <w:rsid w:val="007E332E"/>
    <w:rsid w:val="007E565E"/>
    <w:rsid w:val="007F2E48"/>
    <w:rsid w:val="007F439D"/>
    <w:rsid w:val="007F6F43"/>
    <w:rsid w:val="00820248"/>
    <w:rsid w:val="008262BF"/>
    <w:rsid w:val="00836AD6"/>
    <w:rsid w:val="00841D2E"/>
    <w:rsid w:val="00852A33"/>
    <w:rsid w:val="00857394"/>
    <w:rsid w:val="008678BA"/>
    <w:rsid w:val="00887F9D"/>
    <w:rsid w:val="00891B96"/>
    <w:rsid w:val="008958B6"/>
    <w:rsid w:val="008A3FB7"/>
    <w:rsid w:val="008A6768"/>
    <w:rsid w:val="008B08D9"/>
    <w:rsid w:val="008B5DD0"/>
    <w:rsid w:val="008C13A1"/>
    <w:rsid w:val="008E1CDB"/>
    <w:rsid w:val="008F1CE5"/>
    <w:rsid w:val="008F3EC8"/>
    <w:rsid w:val="008F7596"/>
    <w:rsid w:val="0092558C"/>
    <w:rsid w:val="00925E6F"/>
    <w:rsid w:val="009274A3"/>
    <w:rsid w:val="00956D42"/>
    <w:rsid w:val="00962F12"/>
    <w:rsid w:val="009760A6"/>
    <w:rsid w:val="00985179"/>
    <w:rsid w:val="009B1E0A"/>
    <w:rsid w:val="009B4D08"/>
    <w:rsid w:val="009D31CF"/>
    <w:rsid w:val="009E338B"/>
    <w:rsid w:val="00A4032B"/>
    <w:rsid w:val="00A62D1A"/>
    <w:rsid w:val="00AA1A04"/>
    <w:rsid w:val="00AB00A6"/>
    <w:rsid w:val="00AB38B2"/>
    <w:rsid w:val="00AD1362"/>
    <w:rsid w:val="00AF17F2"/>
    <w:rsid w:val="00B27959"/>
    <w:rsid w:val="00B3091A"/>
    <w:rsid w:val="00B5049A"/>
    <w:rsid w:val="00B51CD0"/>
    <w:rsid w:val="00B51F11"/>
    <w:rsid w:val="00B74809"/>
    <w:rsid w:val="00B77B0C"/>
    <w:rsid w:val="00B94AC3"/>
    <w:rsid w:val="00B96BE1"/>
    <w:rsid w:val="00BB7CBB"/>
    <w:rsid w:val="00BC1989"/>
    <w:rsid w:val="00BD20FF"/>
    <w:rsid w:val="00BF4CD5"/>
    <w:rsid w:val="00BF66E3"/>
    <w:rsid w:val="00BF6959"/>
    <w:rsid w:val="00C32A1B"/>
    <w:rsid w:val="00C43831"/>
    <w:rsid w:val="00C71517"/>
    <w:rsid w:val="00C7476F"/>
    <w:rsid w:val="00CA6767"/>
    <w:rsid w:val="00CB51BD"/>
    <w:rsid w:val="00CC1B8C"/>
    <w:rsid w:val="00CD1149"/>
    <w:rsid w:val="00CD6469"/>
    <w:rsid w:val="00CD69AE"/>
    <w:rsid w:val="00CE0B89"/>
    <w:rsid w:val="00CE2804"/>
    <w:rsid w:val="00CE75FD"/>
    <w:rsid w:val="00D031EE"/>
    <w:rsid w:val="00D13DDD"/>
    <w:rsid w:val="00D23AEA"/>
    <w:rsid w:val="00D348C1"/>
    <w:rsid w:val="00D55DF1"/>
    <w:rsid w:val="00D70BEE"/>
    <w:rsid w:val="00D70E20"/>
    <w:rsid w:val="00D717DC"/>
    <w:rsid w:val="00D867E1"/>
    <w:rsid w:val="00D915A4"/>
    <w:rsid w:val="00D92F1C"/>
    <w:rsid w:val="00DB4A9A"/>
    <w:rsid w:val="00DB6E12"/>
    <w:rsid w:val="00DD5B6F"/>
    <w:rsid w:val="00DF157D"/>
    <w:rsid w:val="00DF2B85"/>
    <w:rsid w:val="00E15B36"/>
    <w:rsid w:val="00E21C67"/>
    <w:rsid w:val="00E27282"/>
    <w:rsid w:val="00E32FF7"/>
    <w:rsid w:val="00E602A9"/>
    <w:rsid w:val="00E61E50"/>
    <w:rsid w:val="00E64A7B"/>
    <w:rsid w:val="00E65DBE"/>
    <w:rsid w:val="00E662CB"/>
    <w:rsid w:val="00EA05A3"/>
    <w:rsid w:val="00EA4A82"/>
    <w:rsid w:val="00EB1986"/>
    <w:rsid w:val="00EB222E"/>
    <w:rsid w:val="00EB5EC3"/>
    <w:rsid w:val="00EC25EC"/>
    <w:rsid w:val="00EC5320"/>
    <w:rsid w:val="00EC7941"/>
    <w:rsid w:val="00EE23E7"/>
    <w:rsid w:val="00F04A54"/>
    <w:rsid w:val="00F061E7"/>
    <w:rsid w:val="00F30B50"/>
    <w:rsid w:val="00F45C2F"/>
    <w:rsid w:val="00F6305C"/>
    <w:rsid w:val="00F630E6"/>
    <w:rsid w:val="00F73F0D"/>
    <w:rsid w:val="00F773E2"/>
    <w:rsid w:val="00F77FB6"/>
    <w:rsid w:val="00F82883"/>
    <w:rsid w:val="00FA0E2D"/>
    <w:rsid w:val="00FA2F64"/>
    <w:rsid w:val="00FA6EA5"/>
    <w:rsid w:val="00FD47A2"/>
    <w:rsid w:val="00FE0477"/>
    <w:rsid w:val="02B374C5"/>
    <w:rsid w:val="05BA6ECD"/>
    <w:rsid w:val="0B220922"/>
    <w:rsid w:val="0DF30354"/>
    <w:rsid w:val="104F3F68"/>
    <w:rsid w:val="18DA698D"/>
    <w:rsid w:val="1A9F3D3E"/>
    <w:rsid w:val="1E7554E1"/>
    <w:rsid w:val="23F5677C"/>
    <w:rsid w:val="27812365"/>
    <w:rsid w:val="28C412FD"/>
    <w:rsid w:val="2DC378EB"/>
    <w:rsid w:val="2FBE7790"/>
    <w:rsid w:val="3346689B"/>
    <w:rsid w:val="38404F41"/>
    <w:rsid w:val="3DF8594C"/>
    <w:rsid w:val="4077540B"/>
    <w:rsid w:val="443A225E"/>
    <w:rsid w:val="559C3BAB"/>
    <w:rsid w:val="562E599A"/>
    <w:rsid w:val="56951575"/>
    <w:rsid w:val="5EE15B4F"/>
    <w:rsid w:val="63A86D8C"/>
    <w:rsid w:val="6FF70753"/>
    <w:rsid w:val="789B0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qFormat="1" w:uiPriority="99" w:semiHidden="0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</w:pPr>
    <w:rPr>
      <w:rFonts w:asciiTheme="minorHAnsi" w:hAnsiTheme="minorHAnsi" w:eastAsiaTheme="minorEastAsia" w:cstheme="minorBidi"/>
      <w:kern w:val="2"/>
      <w:sz w:val="22"/>
      <w:szCs w:val="24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21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4">
    <w:name w:val="heading 3"/>
    <w:basedOn w:val="1"/>
    <w:next w:val="1"/>
    <w:link w:val="23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5">
    <w:name w:val="heading 4"/>
    <w:basedOn w:val="1"/>
    <w:next w:val="1"/>
    <w:link w:val="24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104862" w:themeColor="accent1" w:themeShade="BF"/>
      <w:sz w:val="28"/>
      <w:szCs w:val="28"/>
    </w:rPr>
  </w:style>
  <w:style w:type="paragraph" w:styleId="6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104862" w:themeColor="accent1" w:themeShade="BF"/>
      <w:sz w:val="24"/>
    </w:rPr>
  </w:style>
  <w:style w:type="paragraph" w:styleId="7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40" w:after="0"/>
      <w:outlineLvl w:val="5"/>
    </w:pPr>
    <w:rPr>
      <w:rFonts w:cstheme="majorBidi"/>
      <w:b/>
      <w:bCs/>
      <w:color w:val="104862" w:themeColor="accent1" w:themeShade="BF"/>
    </w:rPr>
  </w:style>
  <w:style w:type="paragraph" w:styleId="8">
    <w:name w:val="heading 7"/>
    <w:basedOn w:val="1"/>
    <w:next w:val="1"/>
    <w:link w:val="27"/>
    <w:semiHidden/>
    <w:unhideWhenUsed/>
    <w:qFormat/>
    <w:uiPriority w:val="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8"/>
    <w:semiHidden/>
    <w:unhideWhenUsed/>
    <w:qFormat/>
    <w:uiPriority w:val="9"/>
    <w:pPr>
      <w:keepNext/>
      <w:keepLines/>
      <w:spacing w:after="0"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9"/>
    <w:semiHidden/>
    <w:unhideWhenUsed/>
    <w:qFormat/>
    <w:uiPriority w:val="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ody Text Indent 2"/>
    <w:basedOn w:val="1"/>
    <w:link w:val="41"/>
    <w:unhideWhenUsed/>
    <w:qFormat/>
    <w:uiPriority w:val="99"/>
    <w:pPr>
      <w:adjustRightInd w:val="0"/>
      <w:snapToGrid w:val="0"/>
      <w:spacing w:after="120" w:line="480" w:lineRule="auto"/>
      <w:ind w:left="420" w:leftChars="200"/>
      <w:jc w:val="both"/>
    </w:pPr>
    <w:rPr>
      <w:rFonts w:ascii="Calibri" w:hAnsi="Calibri" w:eastAsia="仿宋_GB2312" w:cs="Times New Roman"/>
      <w:sz w:val="30"/>
      <w:szCs w:val="22"/>
      <w14:ligatures w14:val="none"/>
    </w:rPr>
  </w:style>
  <w:style w:type="paragraph" w:styleId="12">
    <w:name w:val="footer"/>
    <w:basedOn w:val="1"/>
    <w:link w:val="40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3">
    <w:name w:val="header"/>
    <w:basedOn w:val="1"/>
    <w:link w:val="39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4">
    <w:name w:val="Subtitle"/>
    <w:basedOn w:val="1"/>
    <w:next w:val="1"/>
    <w:link w:val="31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5">
    <w:name w:val="Normal (Web)"/>
    <w:basedOn w:val="1"/>
    <w:qFormat/>
    <w:uiPriority w:val="99"/>
    <w:pPr>
      <w:widowControl/>
      <w:spacing w:before="75" w:after="150" w:line="384" w:lineRule="atLeast"/>
      <w:ind w:firstLine="240"/>
    </w:pPr>
    <w:rPr>
      <w:rFonts w:ascii="Arial" w:hAnsi="Arial" w:cs="Arial"/>
      <w:kern w:val="0"/>
      <w:sz w:val="18"/>
      <w:szCs w:val="18"/>
      <w14:ligatures w14:val="none"/>
    </w:rPr>
  </w:style>
  <w:style w:type="paragraph" w:styleId="16">
    <w:name w:val="Title"/>
    <w:basedOn w:val="1"/>
    <w:next w:val="1"/>
    <w:link w:val="30"/>
    <w:qFormat/>
    <w:uiPriority w:val="10"/>
    <w:pPr>
      <w:spacing w:after="80" w:line="240" w:lineRule="auto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styleId="18">
    <w:name w:val="Table Grid"/>
    <w:basedOn w:val="17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0">
    <w:name w:val="Hyperlink"/>
    <w:basedOn w:val="19"/>
    <w:unhideWhenUsed/>
    <w:qFormat/>
    <w:uiPriority w:val="99"/>
    <w:rPr>
      <w:color w:val="467886" w:themeColor="hyperlink"/>
      <w:u w:val="single"/>
      <w14:textFill>
        <w14:solidFill>
          <w14:schemeClr w14:val="hlink"/>
        </w14:solidFill>
      </w14:textFill>
    </w:rPr>
  </w:style>
  <w:style w:type="character" w:customStyle="1" w:styleId="21">
    <w:name w:val="标题 1 字符"/>
    <w:basedOn w:val="19"/>
    <w:link w:val="2"/>
    <w:uiPriority w:val="9"/>
    <w:rPr>
      <w:rFonts w:asciiTheme="majorHAnsi" w:hAnsiTheme="majorHAnsi" w:eastAsiaTheme="majorEastAsia" w:cstheme="majorBidi"/>
      <w:color w:val="104862" w:themeColor="accent1" w:themeShade="BF"/>
      <w:sz w:val="48"/>
      <w:szCs w:val="48"/>
    </w:rPr>
  </w:style>
  <w:style w:type="character" w:customStyle="1" w:styleId="22">
    <w:name w:val="标题 2 字符"/>
    <w:basedOn w:val="19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23">
    <w:name w:val="标题 3 字符"/>
    <w:basedOn w:val="19"/>
    <w:link w:val="4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24">
    <w:name w:val="标题 4 字符"/>
    <w:basedOn w:val="19"/>
    <w:link w:val="5"/>
    <w:semiHidden/>
    <w:qFormat/>
    <w:uiPriority w:val="9"/>
    <w:rPr>
      <w:rFonts w:cstheme="majorBidi"/>
      <w:color w:val="104862" w:themeColor="accent1" w:themeShade="BF"/>
      <w:sz w:val="28"/>
      <w:szCs w:val="28"/>
    </w:rPr>
  </w:style>
  <w:style w:type="character" w:customStyle="1" w:styleId="25">
    <w:name w:val="标题 5 字符"/>
    <w:basedOn w:val="19"/>
    <w:link w:val="6"/>
    <w:semiHidden/>
    <w:qFormat/>
    <w:uiPriority w:val="9"/>
    <w:rPr>
      <w:rFonts w:cstheme="majorBidi"/>
      <w:color w:val="104862" w:themeColor="accent1" w:themeShade="BF"/>
      <w:sz w:val="24"/>
    </w:rPr>
  </w:style>
  <w:style w:type="character" w:customStyle="1" w:styleId="26">
    <w:name w:val="标题 6 字符"/>
    <w:basedOn w:val="19"/>
    <w:link w:val="7"/>
    <w:semiHidden/>
    <w:qFormat/>
    <w:uiPriority w:val="9"/>
    <w:rPr>
      <w:rFonts w:cstheme="majorBidi"/>
      <w:b/>
      <w:bCs/>
      <w:color w:val="104862" w:themeColor="accent1" w:themeShade="BF"/>
    </w:rPr>
  </w:style>
  <w:style w:type="character" w:customStyle="1" w:styleId="27">
    <w:name w:val="标题 7 字符"/>
    <w:basedOn w:val="19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8">
    <w:name w:val="标题 8 字符"/>
    <w:basedOn w:val="19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9">
    <w:name w:val="标题 9 字符"/>
    <w:basedOn w:val="19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30">
    <w:name w:val="标题 字符"/>
    <w:basedOn w:val="19"/>
    <w:link w:val="16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31">
    <w:name w:val="副标题 字符"/>
    <w:basedOn w:val="19"/>
    <w:link w:val="14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32">
    <w:name w:val="Quote"/>
    <w:basedOn w:val="1"/>
    <w:next w:val="1"/>
    <w:link w:val="33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33">
    <w:name w:val="引用 字符"/>
    <w:basedOn w:val="19"/>
    <w:link w:val="32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34">
    <w:name w:val="List Paragraph"/>
    <w:basedOn w:val="1"/>
    <w:qFormat/>
    <w:uiPriority w:val="34"/>
    <w:pPr>
      <w:ind w:left="720"/>
      <w:contextualSpacing/>
    </w:pPr>
  </w:style>
  <w:style w:type="character" w:customStyle="1" w:styleId="35">
    <w:name w:val="明显强调1"/>
    <w:basedOn w:val="19"/>
    <w:qFormat/>
    <w:uiPriority w:val="21"/>
    <w:rPr>
      <w:i/>
      <w:iCs/>
      <w:color w:val="104862" w:themeColor="accent1" w:themeShade="BF"/>
    </w:rPr>
  </w:style>
  <w:style w:type="paragraph" w:styleId="36">
    <w:name w:val="Intense Quote"/>
    <w:basedOn w:val="1"/>
    <w:next w:val="1"/>
    <w:link w:val="37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7">
    <w:name w:val="明显引用 字符"/>
    <w:basedOn w:val="19"/>
    <w:link w:val="36"/>
    <w:qFormat/>
    <w:uiPriority w:val="30"/>
    <w:rPr>
      <w:i/>
      <w:iCs/>
      <w:color w:val="104862" w:themeColor="accent1" w:themeShade="BF"/>
    </w:rPr>
  </w:style>
  <w:style w:type="character" w:customStyle="1" w:styleId="38">
    <w:name w:val="明显参考1"/>
    <w:basedOn w:val="19"/>
    <w:qFormat/>
    <w:uiPriority w:val="32"/>
    <w:rPr>
      <w:b/>
      <w:bCs/>
      <w:smallCaps/>
      <w:color w:val="104862" w:themeColor="accent1" w:themeShade="BF"/>
      <w:spacing w:val="5"/>
    </w:rPr>
  </w:style>
  <w:style w:type="character" w:customStyle="1" w:styleId="39">
    <w:name w:val="页眉 字符"/>
    <w:basedOn w:val="19"/>
    <w:link w:val="13"/>
    <w:qFormat/>
    <w:uiPriority w:val="99"/>
    <w:rPr>
      <w:sz w:val="18"/>
      <w:szCs w:val="18"/>
    </w:rPr>
  </w:style>
  <w:style w:type="character" w:customStyle="1" w:styleId="40">
    <w:name w:val="页脚 字符"/>
    <w:basedOn w:val="19"/>
    <w:link w:val="12"/>
    <w:qFormat/>
    <w:uiPriority w:val="99"/>
    <w:rPr>
      <w:sz w:val="18"/>
      <w:szCs w:val="18"/>
    </w:rPr>
  </w:style>
  <w:style w:type="character" w:customStyle="1" w:styleId="41">
    <w:name w:val="正文文本缩进 2 字符"/>
    <w:basedOn w:val="19"/>
    <w:link w:val="11"/>
    <w:qFormat/>
    <w:uiPriority w:val="99"/>
    <w:rPr>
      <w:rFonts w:ascii="Calibri" w:hAnsi="Calibri" w:eastAsia="仿宋_GB2312" w:cs="Times New Roman"/>
      <w:sz w:val="30"/>
      <w:szCs w:val="22"/>
      <w14:ligatures w14:val="none"/>
    </w:rPr>
  </w:style>
  <w:style w:type="character" w:customStyle="1" w:styleId="42">
    <w:name w:val="未处理的提及1"/>
    <w:basedOn w:val="19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2141</Words>
  <Characters>2299</Characters>
  <Lines>951</Lines>
  <Paragraphs>1184</Paragraphs>
  <TotalTime>152</TotalTime>
  <ScaleCrop>false</ScaleCrop>
  <LinksUpToDate>false</LinksUpToDate>
  <CharactersWithSpaces>2387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2025-05-22T06:12:00Z</dcterms:created>
  <dc:creator>Administrator</dc:creator>
  <cp:lastModifiedBy>The dawn</cp:lastModifiedBy>
  <cp:lastPrinted>2025-07-14T01:14:00Z</cp:lastPrinted>
  <dcterms:modified xsi:type="dcterms:W3CDTF">2025-07-14T10:29:48Z</dcterms:modified>
  <cp:revision>358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eyJoZGlkIjoiYjg5NTVhOTI4NmYyYWU0Mzk5OWYyMDI1MTA2ZWYzZTUiLCJ1c2VySWQiOiIzNTkwNTc3ODQifQ==</vt:lpwstr>
  </property>
  <property fmtid="{D5CDD505-2E9C-101B-9397-08002B2CF9AE}" pid="3" name="KSOProductBuildVer">
    <vt:lpwstr>2052-12.1.0.21915</vt:lpwstr>
  </property>
  <property fmtid="{D5CDD505-2E9C-101B-9397-08002B2CF9AE}" pid="4" name="ICV">
    <vt:lpwstr>F426684787E5437BBB86D3FE554E5A79_13</vt:lpwstr>
  </property>
</Properties>
</file>