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C52FE" w14:textId="5196815F" w:rsidR="009D627C" w:rsidRDefault="009D627C" w:rsidP="009D627C">
      <w:pPr>
        <w:widowControl/>
        <w:jc w:val="left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附件</w:t>
      </w:r>
      <w:r w:rsidR="00BD254C">
        <w:rPr>
          <w:rFonts w:ascii="仿宋_GB2312" w:eastAsia="仿宋_GB2312" w:hAnsi="仿宋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：</w:t>
      </w:r>
    </w:p>
    <w:p w14:paraId="23C88D14" w14:textId="77777777" w:rsidR="009D627C" w:rsidRPr="008D2E6D" w:rsidRDefault="009D627C" w:rsidP="009D627C">
      <w:pPr>
        <w:widowControl/>
        <w:spacing w:line="240" w:lineRule="atLeast"/>
        <w:textAlignment w:val="baseline"/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/>
          <w:color w:val="000000" w:themeColor="text1"/>
          <w:sz w:val="32"/>
          <w:szCs w:val="32"/>
          <w:u w:val="single"/>
        </w:rPr>
        <w:t xml:space="preserve">      </w:t>
      </w:r>
      <w:r w:rsidRPr="008D2E6D">
        <w:rPr>
          <w:rFonts w:ascii="仿宋_GB2312" w:eastAsia="仿宋_GB2312" w:hAnsi="仿宋" w:hint="eastAsia"/>
          <w:color w:val="000000" w:themeColor="text1"/>
          <w:sz w:val="32"/>
          <w:szCs w:val="32"/>
        </w:rPr>
        <w:t>市</w:t>
      </w:r>
      <w:r w:rsidRPr="008D2E6D">
        <w:rPr>
          <w:rFonts w:ascii="仿宋_GB2312" w:eastAsia="仿宋_GB2312" w:hAnsi="仿宋" w:cs="宋体"/>
          <w:color w:val="000000" w:themeColor="text1"/>
          <w:kern w:val="0"/>
          <w:sz w:val="32"/>
          <w:szCs w:val="32"/>
        </w:rPr>
        <w:t>工程造价咨询统计报表用</w:t>
      </w:r>
      <w:r w:rsidRPr="008D2E6D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户</w:t>
      </w:r>
      <w:r w:rsidRPr="008D2E6D">
        <w:rPr>
          <w:rFonts w:ascii="仿宋_GB2312" w:eastAsia="仿宋_GB2312" w:hAnsi="仿宋" w:cs="宋体"/>
          <w:color w:val="000000" w:themeColor="text1"/>
          <w:kern w:val="0"/>
          <w:sz w:val="32"/>
          <w:szCs w:val="32"/>
        </w:rPr>
        <w:t>名、密码申请汇总表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703"/>
        <w:gridCol w:w="1866"/>
        <w:gridCol w:w="1243"/>
        <w:gridCol w:w="1560"/>
        <w:gridCol w:w="1065"/>
      </w:tblGrid>
      <w:tr w:rsidR="009D627C" w:rsidRPr="008D2E6D" w14:paraId="20B8DF9C" w14:textId="77777777" w:rsidTr="00BD254C">
        <w:trPr>
          <w:jc w:val="center"/>
        </w:trPr>
        <w:tc>
          <w:tcPr>
            <w:tcW w:w="8290" w:type="dxa"/>
            <w:gridSpan w:val="6"/>
            <w:shd w:val="clear" w:color="auto" w:fill="auto"/>
            <w:hideMark/>
          </w:tcPr>
          <w:p w14:paraId="5FD8F196" w14:textId="77777777" w:rsidR="009D627C" w:rsidRPr="008D2E6D" w:rsidRDefault="009D627C" w:rsidP="003F3A41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1</w:t>
            </w: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、没有</w:t>
            </w:r>
            <w:proofErr w:type="gramStart"/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加密锁且以前</w:t>
            </w:r>
            <w:proofErr w:type="gramEnd"/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填过但丢失了用户名和密码的企业</w:t>
            </w:r>
          </w:p>
        </w:tc>
      </w:tr>
      <w:tr w:rsidR="009D627C" w:rsidRPr="008D2E6D" w14:paraId="2CFFE9C2" w14:textId="77777777" w:rsidTr="00BD254C">
        <w:trPr>
          <w:jc w:val="center"/>
        </w:trPr>
        <w:tc>
          <w:tcPr>
            <w:tcW w:w="853" w:type="dxa"/>
            <w:shd w:val="clear" w:color="auto" w:fill="auto"/>
            <w:vAlign w:val="center"/>
            <w:hideMark/>
          </w:tcPr>
          <w:p w14:paraId="6F672E86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序号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6470B620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14:paraId="5307D5BF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原资质证书编号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14:paraId="6E9FDE58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621CDA2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手机号码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14:paraId="59DA7679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备注</w:t>
            </w:r>
          </w:p>
        </w:tc>
      </w:tr>
      <w:tr w:rsidR="009D627C" w:rsidRPr="008D2E6D" w14:paraId="6EFC6247" w14:textId="77777777" w:rsidTr="00BD254C">
        <w:trPr>
          <w:jc w:val="center"/>
        </w:trPr>
        <w:tc>
          <w:tcPr>
            <w:tcW w:w="853" w:type="dxa"/>
            <w:shd w:val="clear" w:color="auto" w:fill="auto"/>
            <w:hideMark/>
          </w:tcPr>
          <w:p w14:paraId="70B77D3B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hideMark/>
          </w:tcPr>
          <w:p w14:paraId="4A4C44C2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  <w:hideMark/>
          </w:tcPr>
          <w:p w14:paraId="6AF697EC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243" w:type="dxa"/>
            <w:shd w:val="clear" w:color="auto" w:fill="auto"/>
            <w:hideMark/>
          </w:tcPr>
          <w:p w14:paraId="112F2396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874E5DE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65" w:type="dxa"/>
            <w:shd w:val="clear" w:color="auto" w:fill="auto"/>
            <w:hideMark/>
          </w:tcPr>
          <w:p w14:paraId="17A34E37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9D627C" w:rsidRPr="008D2E6D" w14:paraId="3E1AF77A" w14:textId="77777777" w:rsidTr="00BD254C">
        <w:trPr>
          <w:jc w:val="center"/>
        </w:trPr>
        <w:tc>
          <w:tcPr>
            <w:tcW w:w="853" w:type="dxa"/>
            <w:shd w:val="clear" w:color="auto" w:fill="auto"/>
            <w:hideMark/>
          </w:tcPr>
          <w:p w14:paraId="635336E0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hideMark/>
          </w:tcPr>
          <w:p w14:paraId="0A6D1D99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  <w:hideMark/>
          </w:tcPr>
          <w:p w14:paraId="1715317A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243" w:type="dxa"/>
            <w:shd w:val="clear" w:color="auto" w:fill="auto"/>
            <w:hideMark/>
          </w:tcPr>
          <w:p w14:paraId="2317E652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6EB98D3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65" w:type="dxa"/>
            <w:shd w:val="clear" w:color="auto" w:fill="auto"/>
            <w:hideMark/>
          </w:tcPr>
          <w:p w14:paraId="7752C9F7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9D627C" w:rsidRPr="008D2E6D" w14:paraId="2D4EC73D" w14:textId="77777777" w:rsidTr="00BD254C">
        <w:trPr>
          <w:trHeight w:val="767"/>
          <w:jc w:val="center"/>
        </w:trPr>
        <w:tc>
          <w:tcPr>
            <w:tcW w:w="853" w:type="dxa"/>
            <w:shd w:val="clear" w:color="auto" w:fill="auto"/>
            <w:hideMark/>
          </w:tcPr>
          <w:p w14:paraId="2B94C8C8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hideMark/>
          </w:tcPr>
          <w:p w14:paraId="05E762BF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  <w:hideMark/>
          </w:tcPr>
          <w:p w14:paraId="18C3F4CF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243" w:type="dxa"/>
            <w:shd w:val="clear" w:color="auto" w:fill="auto"/>
            <w:hideMark/>
          </w:tcPr>
          <w:p w14:paraId="30935E40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09387CE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65" w:type="dxa"/>
            <w:shd w:val="clear" w:color="auto" w:fill="auto"/>
            <w:hideMark/>
          </w:tcPr>
          <w:p w14:paraId="56CDB969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9D627C" w:rsidRPr="008D2E6D" w14:paraId="12FAD200" w14:textId="77777777" w:rsidTr="00BD254C">
        <w:trPr>
          <w:jc w:val="center"/>
        </w:trPr>
        <w:tc>
          <w:tcPr>
            <w:tcW w:w="853" w:type="dxa"/>
            <w:shd w:val="clear" w:color="auto" w:fill="auto"/>
            <w:hideMark/>
          </w:tcPr>
          <w:p w14:paraId="423E3DAF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hideMark/>
          </w:tcPr>
          <w:p w14:paraId="68D14A33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  <w:hideMark/>
          </w:tcPr>
          <w:p w14:paraId="40186862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243" w:type="dxa"/>
            <w:shd w:val="clear" w:color="auto" w:fill="auto"/>
            <w:hideMark/>
          </w:tcPr>
          <w:p w14:paraId="036959FD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7BADDEFA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65" w:type="dxa"/>
            <w:shd w:val="clear" w:color="auto" w:fill="auto"/>
            <w:hideMark/>
          </w:tcPr>
          <w:p w14:paraId="58501322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9D627C" w:rsidRPr="008D2E6D" w14:paraId="15498BD9" w14:textId="77777777" w:rsidTr="00BD254C">
        <w:trPr>
          <w:trHeight w:val="868"/>
          <w:jc w:val="center"/>
        </w:trPr>
        <w:tc>
          <w:tcPr>
            <w:tcW w:w="8290" w:type="dxa"/>
            <w:gridSpan w:val="6"/>
            <w:shd w:val="clear" w:color="auto" w:fill="auto"/>
            <w:hideMark/>
          </w:tcPr>
          <w:p w14:paraId="3B570AE3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2</w:t>
            </w: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、没有</w:t>
            </w:r>
            <w:proofErr w:type="gramStart"/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加密锁且以前</w:t>
            </w:r>
            <w:proofErr w:type="gramEnd"/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年度没有填报过统计报表的企业</w:t>
            </w:r>
          </w:p>
        </w:tc>
      </w:tr>
      <w:tr w:rsidR="009D627C" w:rsidRPr="008D2E6D" w14:paraId="13FDCBF7" w14:textId="77777777" w:rsidTr="00BD254C">
        <w:trPr>
          <w:jc w:val="center"/>
        </w:trPr>
        <w:tc>
          <w:tcPr>
            <w:tcW w:w="853" w:type="dxa"/>
            <w:shd w:val="clear" w:color="auto" w:fill="auto"/>
            <w:vAlign w:val="center"/>
            <w:hideMark/>
          </w:tcPr>
          <w:p w14:paraId="4186AE18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序号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14:paraId="66D19347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1866" w:type="dxa"/>
            <w:shd w:val="clear" w:color="auto" w:fill="auto"/>
            <w:vAlign w:val="center"/>
            <w:hideMark/>
          </w:tcPr>
          <w:p w14:paraId="110BEC5A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原资质证书编号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14:paraId="1176FF35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D2944CF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手机号码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14:paraId="534187A6" w14:textId="77777777" w:rsidR="009D627C" w:rsidRPr="008D2E6D" w:rsidRDefault="009D627C" w:rsidP="00BD254C">
            <w:pPr>
              <w:widowControl/>
              <w:jc w:val="center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8D2E6D">
              <w:rPr>
                <w:rFonts w:ascii="仿宋_GB2312" w:eastAsia="仿宋_GB2312" w:hAnsi="仿宋" w:cs="宋体"/>
                <w:color w:val="000000" w:themeColor="text1"/>
                <w:kern w:val="0"/>
                <w:sz w:val="32"/>
                <w:szCs w:val="32"/>
              </w:rPr>
              <w:t>备注</w:t>
            </w:r>
          </w:p>
        </w:tc>
      </w:tr>
      <w:tr w:rsidR="009D627C" w:rsidRPr="008D2E6D" w14:paraId="7BAA3C71" w14:textId="77777777" w:rsidTr="00BD254C">
        <w:trPr>
          <w:trHeight w:val="856"/>
          <w:jc w:val="center"/>
        </w:trPr>
        <w:tc>
          <w:tcPr>
            <w:tcW w:w="853" w:type="dxa"/>
            <w:shd w:val="clear" w:color="auto" w:fill="auto"/>
            <w:hideMark/>
          </w:tcPr>
          <w:p w14:paraId="0A868259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hideMark/>
          </w:tcPr>
          <w:p w14:paraId="65434BF9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  <w:hideMark/>
          </w:tcPr>
          <w:p w14:paraId="61C67FC6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243" w:type="dxa"/>
            <w:shd w:val="clear" w:color="auto" w:fill="auto"/>
            <w:hideMark/>
          </w:tcPr>
          <w:p w14:paraId="1720B37C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5C926CBE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65" w:type="dxa"/>
            <w:shd w:val="clear" w:color="auto" w:fill="auto"/>
            <w:hideMark/>
          </w:tcPr>
          <w:p w14:paraId="7862A6E9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9D627C" w:rsidRPr="008D2E6D" w14:paraId="10F5DDFC" w14:textId="77777777" w:rsidTr="00BD254C">
        <w:trPr>
          <w:jc w:val="center"/>
        </w:trPr>
        <w:tc>
          <w:tcPr>
            <w:tcW w:w="853" w:type="dxa"/>
            <w:shd w:val="clear" w:color="auto" w:fill="auto"/>
            <w:hideMark/>
          </w:tcPr>
          <w:p w14:paraId="4CDDA85F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hideMark/>
          </w:tcPr>
          <w:p w14:paraId="6E911EF3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auto"/>
            <w:hideMark/>
          </w:tcPr>
          <w:p w14:paraId="505D3355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243" w:type="dxa"/>
            <w:shd w:val="clear" w:color="auto" w:fill="auto"/>
            <w:hideMark/>
          </w:tcPr>
          <w:p w14:paraId="228722D1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354F64B9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65" w:type="dxa"/>
            <w:shd w:val="clear" w:color="auto" w:fill="auto"/>
            <w:hideMark/>
          </w:tcPr>
          <w:p w14:paraId="41D7DAE8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9D627C" w:rsidRPr="008D2E6D" w14:paraId="5E27C7B9" w14:textId="77777777" w:rsidTr="00BD254C">
        <w:trPr>
          <w:jc w:val="center"/>
        </w:trPr>
        <w:tc>
          <w:tcPr>
            <w:tcW w:w="853" w:type="dxa"/>
            <w:shd w:val="clear" w:color="auto" w:fill="FFFFFF"/>
            <w:hideMark/>
          </w:tcPr>
          <w:p w14:paraId="4351CF02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FFFFFF"/>
            <w:hideMark/>
          </w:tcPr>
          <w:p w14:paraId="347F5DFD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866" w:type="dxa"/>
            <w:shd w:val="clear" w:color="auto" w:fill="FFFFFF"/>
            <w:hideMark/>
          </w:tcPr>
          <w:p w14:paraId="154579B8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243" w:type="dxa"/>
            <w:shd w:val="clear" w:color="auto" w:fill="FFFFFF"/>
            <w:hideMark/>
          </w:tcPr>
          <w:p w14:paraId="255B5446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FFFFFF"/>
            <w:hideMark/>
          </w:tcPr>
          <w:p w14:paraId="3BBCBF65" w14:textId="77777777" w:rsidR="009D627C" w:rsidRPr="008D2E6D" w:rsidRDefault="009D627C" w:rsidP="009D627C">
            <w:pPr>
              <w:widowControl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065" w:type="dxa"/>
            <w:shd w:val="clear" w:color="auto" w:fill="FFFFFF"/>
            <w:hideMark/>
          </w:tcPr>
          <w:p w14:paraId="530767D9" w14:textId="77777777" w:rsidR="009D627C" w:rsidRPr="008D2E6D" w:rsidRDefault="009D627C" w:rsidP="009D627C">
            <w:pPr>
              <w:widowControl/>
              <w:jc w:val="left"/>
              <w:rPr>
                <w:rFonts w:ascii="仿宋_GB2312" w:eastAsia="仿宋_GB2312" w:hAnsi="仿宋" w:cs="宋体" w:hint="eastAsia"/>
                <w:color w:val="000000" w:themeColor="text1"/>
                <w:kern w:val="0"/>
                <w:sz w:val="32"/>
                <w:szCs w:val="32"/>
              </w:rPr>
            </w:pPr>
          </w:p>
        </w:tc>
      </w:tr>
    </w:tbl>
    <w:p w14:paraId="3725E085" w14:textId="77777777" w:rsidR="009D627C" w:rsidRPr="008D2E6D" w:rsidRDefault="009D627C" w:rsidP="009D627C">
      <w:pPr>
        <w:widowControl/>
        <w:jc w:val="left"/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</w:pPr>
    </w:p>
    <w:p w14:paraId="43231FC3" w14:textId="77777777" w:rsidR="0009541E" w:rsidRPr="009D627C" w:rsidRDefault="0009541E">
      <w:pPr>
        <w:rPr>
          <w:rFonts w:hint="eastAsia"/>
        </w:rPr>
      </w:pPr>
    </w:p>
    <w:sectPr w:rsidR="0009541E" w:rsidRPr="009D62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03F68" w14:textId="77777777" w:rsidR="0091258F" w:rsidRDefault="0091258F" w:rsidP="009D627C">
      <w:pPr>
        <w:rPr>
          <w:rFonts w:hint="eastAsia"/>
        </w:rPr>
      </w:pPr>
      <w:r>
        <w:separator/>
      </w:r>
    </w:p>
  </w:endnote>
  <w:endnote w:type="continuationSeparator" w:id="0">
    <w:p w14:paraId="319C61EE" w14:textId="77777777" w:rsidR="0091258F" w:rsidRDefault="0091258F" w:rsidP="009D627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69D4E" w14:textId="77777777" w:rsidR="0091258F" w:rsidRDefault="0091258F" w:rsidP="009D627C">
      <w:pPr>
        <w:rPr>
          <w:rFonts w:hint="eastAsia"/>
        </w:rPr>
      </w:pPr>
      <w:r>
        <w:separator/>
      </w:r>
    </w:p>
  </w:footnote>
  <w:footnote w:type="continuationSeparator" w:id="0">
    <w:p w14:paraId="574763D2" w14:textId="77777777" w:rsidR="0091258F" w:rsidRDefault="0091258F" w:rsidP="009D627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51B"/>
    <w:rsid w:val="0009541E"/>
    <w:rsid w:val="003F2E4F"/>
    <w:rsid w:val="006A00C0"/>
    <w:rsid w:val="0091258F"/>
    <w:rsid w:val="009D627C"/>
    <w:rsid w:val="00BD254C"/>
    <w:rsid w:val="00CE0248"/>
    <w:rsid w:val="00D5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89F89"/>
  <w15:chartTrackingRefBased/>
  <w15:docId w15:val="{BB3E1428-E083-494D-ADBE-AED7A0AEB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2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6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62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62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62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3</cp:revision>
  <dcterms:created xsi:type="dcterms:W3CDTF">2023-01-31T08:55:00Z</dcterms:created>
  <dcterms:modified xsi:type="dcterms:W3CDTF">2025-01-15T01:15:00Z</dcterms:modified>
</cp:coreProperties>
</file>