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 w:val="0"/>
        <w:spacing w:line="480" w:lineRule="auto"/>
        <w:jc w:val="left"/>
        <w:rPr>
          <w:rFonts w:ascii="仿宋_GB2312" w:eastAsia="仿宋_GB2312" w:hAnsiTheme="minorHAnsi" w:cstheme="minorBidi"/>
          <w:bCs/>
          <w:sz w:val="28"/>
          <w:szCs w:val="28"/>
        </w:rPr>
      </w:pPr>
      <w:r>
        <w:rPr>
          <w:rFonts w:hint="eastAsia" w:ascii="仿宋_GB2312" w:eastAsia="仿宋_GB2312" w:hAnsiTheme="minorHAnsi" w:cstheme="minorBidi"/>
          <w:bCs/>
          <w:sz w:val="28"/>
          <w:szCs w:val="28"/>
        </w:rPr>
        <w:t>附件４</w:t>
      </w:r>
    </w:p>
    <w:p>
      <w:pPr>
        <w:suppressAutoHyphens w:val="0"/>
        <w:spacing w:before="156" w:beforeLines="50" w:line="480" w:lineRule="auto"/>
        <w:jc w:val="center"/>
        <w:rPr>
          <w:rFonts w:ascii="仿宋_GB2312" w:eastAsia="仿宋_GB2312" w:hAnsiTheme="minorHAnsi" w:cstheme="minorBidi"/>
          <w:b/>
          <w:sz w:val="36"/>
          <w:szCs w:val="36"/>
        </w:rPr>
      </w:pPr>
      <w:r>
        <w:rPr>
          <w:rFonts w:hint="eastAsia" w:ascii="仿宋_GB2312" w:eastAsia="仿宋_GB2312" w:hAnsiTheme="minorHAnsi" w:cstheme="minorBidi"/>
          <w:b/>
          <w:sz w:val="36"/>
          <w:szCs w:val="36"/>
        </w:rPr>
        <w:t>杭州市建设工程西湖杯奖（</w:t>
      </w:r>
      <w:r>
        <w:rPr>
          <w:rFonts w:hint="eastAsia" w:ascii="仿宋_GB2312" w:hAnsi="宋体" w:eastAsia="仿宋_GB2312"/>
          <w:b/>
          <w:sz w:val="36"/>
          <w:szCs w:val="36"/>
        </w:rPr>
        <w:t>优质工程）</w:t>
      </w:r>
      <w:r>
        <w:rPr>
          <w:rFonts w:hint="eastAsia" w:ascii="仿宋_GB2312" w:eastAsia="仿宋_GB2312" w:hAnsiTheme="minorHAnsi" w:cstheme="minorBidi"/>
          <w:b/>
          <w:sz w:val="36"/>
          <w:szCs w:val="36"/>
        </w:rPr>
        <w:t>现场检查</w:t>
      </w:r>
    </w:p>
    <w:p>
      <w:pPr>
        <w:suppressAutoHyphens w:val="0"/>
        <w:spacing w:after="156" w:afterLines="50" w:line="480" w:lineRule="auto"/>
        <w:jc w:val="center"/>
        <w:rPr>
          <w:rFonts w:ascii="仿宋_GB2312" w:eastAsia="仿宋_GB2312" w:hAnsiTheme="minorEastAsia" w:cstheme="minorBidi"/>
          <w:b/>
          <w:kern w:val="0"/>
          <w:sz w:val="36"/>
          <w:szCs w:val="36"/>
        </w:rPr>
      </w:pPr>
      <w:r>
        <w:rPr>
          <w:rFonts w:hint="eastAsia" w:ascii="仿宋_GB2312" w:eastAsia="仿宋_GB2312" w:hAnsiTheme="minorHAnsi" w:cstheme="minorBidi"/>
          <w:b/>
          <w:sz w:val="36"/>
          <w:szCs w:val="36"/>
        </w:rPr>
        <w:t>参评单位廉洁自律承诺书</w:t>
      </w:r>
    </w:p>
    <w:p>
      <w:pPr>
        <w:widowControl/>
        <w:suppressAutoHyphens w:val="0"/>
        <w:spacing w:after="75" w:line="600" w:lineRule="auto"/>
        <w:ind w:firstLine="600" w:firstLineChars="200"/>
        <w:jc w:val="left"/>
        <w:rPr>
          <w:rFonts w:ascii="仿宋_GB2312" w:eastAsia="仿宋_GB2312" w:cs="Arial" w:hAnsiTheme="minorEastAsia"/>
          <w:kern w:val="0"/>
          <w:sz w:val="32"/>
          <w:szCs w:val="32"/>
        </w:rPr>
      </w:pPr>
      <w:r>
        <w:rPr>
          <w:rFonts w:hint="eastAsia" w:ascii="仿宋_GB2312" w:eastAsia="仿宋_GB2312" w:cs="Arial" w:hAnsiTheme="minorEastAsia"/>
          <w:kern w:val="0"/>
          <w:sz w:val="30"/>
          <w:szCs w:val="30"/>
        </w:rPr>
        <w:t>根据《杭州市建设工程西湖杯奖（优质工程）评选办法》</w:t>
      </w:r>
      <w:bookmarkStart w:id="0" w:name="_GoBack"/>
      <w:bookmarkEnd w:id="0"/>
      <w:r>
        <w:rPr>
          <w:rFonts w:hint="eastAsia" w:ascii="仿宋_GB2312" w:eastAsia="仿宋_GB2312" w:cs="Arial" w:hAnsiTheme="minorEastAsia"/>
          <w:kern w:val="0"/>
          <w:sz w:val="30"/>
          <w:szCs w:val="30"/>
        </w:rPr>
        <w:t>文件要求</w:t>
      </w:r>
      <w:r>
        <w:rPr>
          <w:rFonts w:hint="eastAsia" w:ascii="仿宋_GB2312" w:eastAsia="仿宋_GB2312" w:cs="Arial" w:hAnsiTheme="minorEastAsia"/>
          <w:kern w:val="0"/>
          <w:sz w:val="32"/>
          <w:szCs w:val="32"/>
        </w:rPr>
        <w:t>，为确保</w:t>
      </w:r>
      <w:r>
        <w:rPr>
          <w:rFonts w:hint="eastAsia" w:ascii="仿宋_GB2312" w:eastAsia="仿宋_GB2312" w:hAnsiTheme="minorEastAsia" w:cstheme="minorEastAsia"/>
          <w:kern w:val="0"/>
          <w:sz w:val="32"/>
          <w:szCs w:val="32"/>
        </w:rPr>
        <w:t>杭州市建设工程西湖杯奖（优质工程）</w:t>
      </w:r>
      <w:r>
        <w:rPr>
          <w:rFonts w:hint="eastAsia" w:ascii="仿宋_GB2312" w:eastAsia="仿宋_GB2312" w:cs="Arial" w:hAnsiTheme="minorEastAsia"/>
          <w:kern w:val="0"/>
          <w:sz w:val="32"/>
          <w:szCs w:val="32"/>
        </w:rPr>
        <w:t>评审工作的公正、公开、公平，</w:t>
      </w:r>
      <w:r>
        <w:rPr>
          <w:rFonts w:hint="eastAsia" w:ascii="仿宋_GB2312" w:eastAsia="仿宋_GB2312" w:hAnsiTheme="minorHAnsi" w:cstheme="minorBidi"/>
          <w:sz w:val="32"/>
          <w:szCs w:val="32"/>
        </w:rPr>
        <w:t>参评单位</w:t>
      </w:r>
      <w:r>
        <w:rPr>
          <w:rFonts w:hint="eastAsia" w:ascii="仿宋_GB2312" w:eastAsia="仿宋_GB2312" w:cs="Arial" w:hAnsiTheme="minorEastAsia"/>
          <w:kern w:val="0"/>
          <w:sz w:val="32"/>
          <w:szCs w:val="32"/>
        </w:rPr>
        <w:t>作以下廉洁自律承诺：</w:t>
      </w:r>
    </w:p>
    <w:p>
      <w:pPr>
        <w:widowControl/>
        <w:suppressAutoHyphens w:val="0"/>
        <w:spacing w:before="75" w:after="75" w:line="600" w:lineRule="auto"/>
        <w:ind w:firstLine="555"/>
        <w:jc w:val="left"/>
        <w:rPr>
          <w:rFonts w:ascii="仿宋_GB2312" w:hAnsi="仿宋" w:eastAsia="仿宋_GB2312" w:cs="Arial"/>
          <w:kern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我单位</w:t>
      </w:r>
      <w:r>
        <w:rPr>
          <w:rFonts w:hint="eastAsia" w:ascii="仿宋_GB2312" w:eastAsia="仿宋_GB2312" w:cs="Arial" w:hAnsiTheme="minorEastAsia"/>
          <w:kern w:val="0"/>
          <w:sz w:val="32"/>
          <w:szCs w:val="32"/>
        </w:rPr>
        <w:t>承诺</w:t>
      </w:r>
      <w:r>
        <w:rPr>
          <w:rFonts w:hint="eastAsia" w:ascii="仿宋_GB2312" w:hAnsi="仿宋" w:eastAsia="仿宋_GB2312" w:cs="Arial"/>
          <w:kern w:val="0"/>
          <w:sz w:val="32"/>
          <w:szCs w:val="32"/>
        </w:rPr>
        <w:t>不向检查组专家或有关个人赠送现金、礼品和有价证券以及</w:t>
      </w:r>
      <w:r>
        <w:rPr>
          <w:rFonts w:hint="eastAsia" w:ascii="仿宋_GB2312" w:hAnsi="仿宋" w:eastAsia="仿宋_GB2312" w:cstheme="minorBidi"/>
          <w:sz w:val="32"/>
          <w:szCs w:val="32"/>
        </w:rPr>
        <w:t>任何形式的“好处费”、“指导费”和做出可能影响评审的宴请。如有违反将自动放弃</w:t>
      </w:r>
      <w:r>
        <w:rPr>
          <w:rFonts w:hint="eastAsia" w:ascii="仿宋_GB2312" w:hAnsi="仿宋" w:eastAsia="仿宋_GB2312" w:cs="Arial"/>
          <w:kern w:val="0"/>
          <w:sz w:val="32"/>
          <w:szCs w:val="32"/>
        </w:rPr>
        <w:t>参评并愿意接受相关处理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>
      <w:pPr>
        <w:suppressAutoHyphens w:val="0"/>
        <w:spacing w:line="520" w:lineRule="exact"/>
        <w:ind w:firstLine="640"/>
        <w:rPr>
          <w:rFonts w:ascii="仿宋_GB2312" w:hAnsi="仿宋" w:eastAsia="仿宋_GB2312" w:cs="Arial"/>
          <w:kern w:val="0"/>
          <w:sz w:val="32"/>
          <w:szCs w:val="32"/>
        </w:rPr>
      </w:pPr>
    </w:p>
    <w:p>
      <w:pPr>
        <w:suppressAutoHyphens w:val="0"/>
        <w:spacing w:line="520" w:lineRule="exact"/>
        <w:ind w:firstLine="640"/>
        <w:rPr>
          <w:rFonts w:ascii="仿宋_GB2312" w:eastAsia="仿宋_GB2312" w:hAnsiTheme="minorHAnsi" w:cstheme="minorBidi"/>
          <w:sz w:val="32"/>
          <w:szCs w:val="32"/>
        </w:rPr>
      </w:pPr>
    </w:p>
    <w:p>
      <w:pPr>
        <w:suppressAutoHyphens w:val="0"/>
        <w:spacing w:line="520" w:lineRule="exact"/>
        <w:ind w:firstLine="640"/>
        <w:rPr>
          <w:rFonts w:ascii="仿宋_GB2312" w:eastAsia="仿宋_GB2312" w:hAnsiTheme="minorHAnsi" w:cstheme="minorBidi"/>
          <w:sz w:val="32"/>
          <w:szCs w:val="32"/>
        </w:rPr>
      </w:pPr>
    </w:p>
    <w:p>
      <w:pPr>
        <w:suppressAutoHyphens w:val="0"/>
        <w:spacing w:line="520" w:lineRule="exact"/>
        <w:rPr>
          <w:rFonts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参评单位</w:t>
      </w:r>
      <w:r>
        <w:rPr>
          <w:rFonts w:hint="eastAsia" w:ascii="仿宋_GB2312" w:eastAsia="仿宋_GB2312" w:cs="Arial" w:hAnsiTheme="minorEastAsia"/>
          <w:kern w:val="0"/>
          <w:sz w:val="32"/>
          <w:szCs w:val="32"/>
        </w:rPr>
        <w:t xml:space="preserve">：  （公章）       </w:t>
      </w:r>
      <w:r>
        <w:rPr>
          <w:rFonts w:ascii="仿宋_GB2312" w:eastAsia="仿宋_GB2312" w:cs="Arial" w:hAnsiTheme="minorEastAsia"/>
          <w:kern w:val="0"/>
          <w:sz w:val="32"/>
          <w:szCs w:val="32"/>
        </w:rPr>
        <w:t xml:space="preserve">  </w:t>
      </w:r>
      <w:r>
        <w:rPr>
          <w:rFonts w:hint="eastAsia" w:ascii="仿宋_GB2312" w:eastAsia="仿宋_GB2312" w:cs="Arial" w:hAnsiTheme="minorEastAsia"/>
          <w:kern w:val="0"/>
          <w:sz w:val="32"/>
          <w:szCs w:val="32"/>
        </w:rPr>
        <w:t xml:space="preserve">  负责人：</w:t>
      </w:r>
    </w:p>
    <w:p>
      <w:pPr>
        <w:suppressAutoHyphens w:val="0"/>
        <w:spacing w:line="520" w:lineRule="exact"/>
        <w:ind w:firstLine="640"/>
        <w:rPr>
          <w:rFonts w:ascii="仿宋_GB2312" w:eastAsia="仿宋_GB2312" w:hAnsiTheme="minorEastAsia" w:cstheme="minorBidi"/>
          <w:sz w:val="32"/>
          <w:szCs w:val="32"/>
        </w:rPr>
      </w:pPr>
    </w:p>
    <w:p>
      <w:pPr>
        <w:suppressAutoHyphens w:val="0"/>
        <w:spacing w:line="520" w:lineRule="exact"/>
        <w:ind w:firstLine="640"/>
        <w:rPr>
          <w:rFonts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sz w:val="32"/>
          <w:szCs w:val="32"/>
        </w:rPr>
        <w:t xml:space="preserve">                            年    月    日</w:t>
      </w:r>
    </w:p>
    <w:p>
      <w:pPr>
        <w:suppressAutoHyphens w:val="0"/>
        <w:spacing w:line="520" w:lineRule="exact"/>
        <w:ind w:firstLine="640"/>
        <w:rPr>
          <w:rFonts w:ascii="仿宋_GB2312" w:eastAsia="仿宋_GB2312" w:hAnsiTheme="minorEastAsia" w:cstheme="minorBidi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altName w:val="Times New Roman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圆B5">
    <w:panose1 w:val="02010600000101010101"/>
    <w:charset w:val="88"/>
    <w:family w:val="auto"/>
    <w:pitch w:val="default"/>
    <w:sig w:usb0="00000001" w:usb1="080E0800" w:usb2="00000002" w:usb3="00000000" w:csb0="001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99E"/>
    <w:rsid w:val="0042263C"/>
    <w:rsid w:val="00572EC8"/>
    <w:rsid w:val="006201E6"/>
    <w:rsid w:val="006209B0"/>
    <w:rsid w:val="00831A2B"/>
    <w:rsid w:val="00882BC8"/>
    <w:rsid w:val="00A3199E"/>
    <w:rsid w:val="7FF2D105"/>
    <w:rsid w:val="EBAF026E"/>
    <w:rsid w:val="EBFA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246</Characters>
  <Lines>2</Lines>
  <Paragraphs>1</Paragraphs>
  <TotalTime>3</TotalTime>
  <ScaleCrop>false</ScaleCrop>
  <LinksUpToDate>false</LinksUpToDate>
  <CharactersWithSpaces>288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2022-12-09T16:13:00Z</dcterms:created>
  <dc:creator>admin</dc:creator>
  <cp:lastModifiedBy>user</cp:lastModifiedBy>
  <dcterms:modified xsi:type="dcterms:W3CDTF">2024-11-14T11:48:48Z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